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6CB" w:rsidRDefault="00D7292D">
      <w:pPr>
        <w:pStyle w:val="BodyText"/>
        <w:ind w:left="252"/>
        <w:rPr>
          <w:rFonts w:ascii="Times New Roman"/>
          <w:sz w:val="20"/>
        </w:rPr>
      </w:pPr>
      <w:bookmarkStart w:id="0" w:name="_GoBack"/>
      <w:bookmarkEnd w:id="0"/>
      <w:r>
        <w:rPr>
          <w:rFonts w:ascii="Times New Roman"/>
          <w:noProof/>
          <w:sz w:val="20"/>
        </w:rPr>
        <w:drawing>
          <wp:inline distT="0" distB="0" distL="0" distR="0">
            <wp:extent cx="6339453" cy="12602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39453" cy="1260252"/>
                    </a:xfrm>
                    <a:prstGeom prst="rect">
                      <a:avLst/>
                    </a:prstGeom>
                  </pic:spPr>
                </pic:pic>
              </a:graphicData>
            </a:graphic>
          </wp:inline>
        </w:drawing>
      </w:r>
    </w:p>
    <w:p w:rsidR="001326CB" w:rsidRDefault="001326CB">
      <w:pPr>
        <w:pStyle w:val="BodyText"/>
        <w:rPr>
          <w:rFonts w:ascii="Times New Roman"/>
          <w:sz w:val="20"/>
        </w:rPr>
      </w:pPr>
    </w:p>
    <w:p w:rsidR="001326CB" w:rsidRDefault="001326CB">
      <w:pPr>
        <w:pStyle w:val="BodyText"/>
        <w:rPr>
          <w:rFonts w:ascii="Times New Roman"/>
          <w:sz w:val="20"/>
        </w:rPr>
      </w:pPr>
    </w:p>
    <w:p w:rsidR="001326CB" w:rsidRDefault="001326CB">
      <w:pPr>
        <w:pStyle w:val="BodyText"/>
        <w:rPr>
          <w:rFonts w:ascii="Times New Roman"/>
          <w:sz w:val="20"/>
        </w:rPr>
      </w:pPr>
    </w:p>
    <w:p w:rsidR="001326CB" w:rsidRDefault="001326CB">
      <w:pPr>
        <w:pStyle w:val="BodyText"/>
        <w:spacing w:before="10"/>
        <w:rPr>
          <w:rFonts w:ascii="Times New Roman"/>
          <w:sz w:val="20"/>
        </w:rPr>
      </w:pPr>
    </w:p>
    <w:p w:rsidR="001326CB" w:rsidRDefault="00D7292D">
      <w:pPr>
        <w:spacing w:before="3"/>
        <w:ind w:left="2646" w:right="2733"/>
        <w:jc w:val="center"/>
        <w:rPr>
          <w:b/>
          <w:sz w:val="48"/>
        </w:rPr>
      </w:pPr>
      <w:r>
        <w:rPr>
          <w:b/>
          <w:sz w:val="48"/>
        </w:rPr>
        <w:t>EXTERNSHIP SYLLABUS CSD 795</w:t>
      </w:r>
    </w:p>
    <w:p w:rsidR="001326CB" w:rsidRDefault="001326CB">
      <w:pPr>
        <w:pStyle w:val="BodyText"/>
        <w:rPr>
          <w:b/>
          <w:sz w:val="48"/>
        </w:rPr>
      </w:pPr>
    </w:p>
    <w:p w:rsidR="001326CB" w:rsidRDefault="001326CB">
      <w:pPr>
        <w:pStyle w:val="BodyText"/>
        <w:spacing w:before="4"/>
        <w:rPr>
          <w:b/>
          <w:sz w:val="56"/>
        </w:rPr>
      </w:pPr>
    </w:p>
    <w:p w:rsidR="001326CB" w:rsidRDefault="00D7292D">
      <w:pPr>
        <w:pStyle w:val="Heading2"/>
      </w:pPr>
      <w:r>
        <w:t>UNIVERSITY OF WISCONSIN - STEVENS POINT</w:t>
      </w:r>
    </w:p>
    <w:p w:rsidR="001326CB" w:rsidRDefault="00D7292D">
      <w:pPr>
        <w:spacing w:line="439" w:lineRule="exact"/>
        <w:ind w:left="1265"/>
        <w:rPr>
          <w:b/>
          <w:sz w:val="36"/>
        </w:rPr>
      </w:pPr>
      <w:r>
        <w:rPr>
          <w:b/>
          <w:sz w:val="36"/>
          <w:u w:val="thick"/>
        </w:rPr>
        <w:t>1901 Fourth Avenue, College of Professional Studies</w:t>
      </w:r>
    </w:p>
    <w:p w:rsidR="001326CB" w:rsidRDefault="00D7292D">
      <w:pPr>
        <w:pStyle w:val="Heading3"/>
        <w:tabs>
          <w:tab w:val="left" w:pos="6529"/>
        </w:tabs>
        <w:ind w:left="3000" w:right="3084"/>
        <w:jc w:val="center"/>
        <w:rPr>
          <w:u w:val="none"/>
        </w:rPr>
      </w:pPr>
      <w:r>
        <w:rPr>
          <w:u w:val="none"/>
        </w:rPr>
        <w:t>Stevens</w:t>
      </w:r>
      <w:r>
        <w:rPr>
          <w:spacing w:val="-3"/>
          <w:u w:val="none"/>
        </w:rPr>
        <w:t xml:space="preserve"> </w:t>
      </w:r>
      <w:r>
        <w:rPr>
          <w:u w:val="none"/>
        </w:rPr>
        <w:t>Point,</w:t>
      </w:r>
      <w:r>
        <w:rPr>
          <w:spacing w:val="-5"/>
          <w:u w:val="none"/>
        </w:rPr>
        <w:t xml:space="preserve"> </w:t>
      </w:r>
      <w:r>
        <w:rPr>
          <w:u w:val="none"/>
        </w:rPr>
        <w:t>Wisconsin</w:t>
      </w:r>
      <w:r>
        <w:rPr>
          <w:u w:val="none"/>
        </w:rPr>
        <w:tab/>
      </w:r>
      <w:r>
        <w:rPr>
          <w:spacing w:val="-1"/>
          <w:w w:val="95"/>
          <w:u w:val="none"/>
        </w:rPr>
        <w:t xml:space="preserve">54481 </w:t>
      </w:r>
      <w:r>
        <w:rPr>
          <w:u w:val="none"/>
        </w:rPr>
        <w:t>Telephone: (715)</w:t>
      </w:r>
      <w:r>
        <w:rPr>
          <w:spacing w:val="-14"/>
          <w:u w:val="none"/>
        </w:rPr>
        <w:t xml:space="preserve"> </w:t>
      </w:r>
      <w:r>
        <w:rPr>
          <w:u w:val="none"/>
        </w:rPr>
        <w:t>346-3667</w:t>
      </w:r>
    </w:p>
    <w:p w:rsidR="001326CB" w:rsidRDefault="00D7292D">
      <w:pPr>
        <w:spacing w:before="1"/>
        <w:ind w:left="2647" w:right="2733"/>
        <w:jc w:val="center"/>
        <w:rPr>
          <w:b/>
          <w:sz w:val="32"/>
        </w:rPr>
      </w:pPr>
      <w:r>
        <w:rPr>
          <w:b/>
          <w:sz w:val="32"/>
        </w:rPr>
        <w:t>Fax</w:t>
      </w:r>
      <w:proofErr w:type="gramStart"/>
      <w:r>
        <w:rPr>
          <w:b/>
          <w:sz w:val="32"/>
        </w:rPr>
        <w:t>:  (</w:t>
      </w:r>
      <w:proofErr w:type="gramEnd"/>
      <w:r>
        <w:rPr>
          <w:b/>
          <w:sz w:val="32"/>
        </w:rPr>
        <w:t>715) 346-2157</w:t>
      </w:r>
    </w:p>
    <w:p w:rsidR="001326CB" w:rsidRDefault="00D7292D">
      <w:pPr>
        <w:spacing w:before="1"/>
        <w:ind w:left="2647" w:right="2733"/>
        <w:jc w:val="center"/>
        <w:rPr>
          <w:b/>
          <w:sz w:val="32"/>
        </w:rPr>
      </w:pPr>
      <w:r>
        <w:rPr>
          <w:b/>
          <w:sz w:val="32"/>
        </w:rPr>
        <w:t xml:space="preserve">Website: </w:t>
      </w:r>
      <w:hyperlink r:id="rId9">
        <w:r>
          <w:rPr>
            <w:b/>
            <w:color w:val="0000FF"/>
            <w:sz w:val="32"/>
            <w:u w:val="thick" w:color="0000FF"/>
          </w:rPr>
          <w:t>http://www.uwsp.edu/csd/</w:t>
        </w:r>
      </w:hyperlink>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rPr>
          <w:b/>
          <w:sz w:val="20"/>
        </w:rPr>
      </w:pPr>
    </w:p>
    <w:p w:rsidR="001326CB" w:rsidRDefault="001326CB">
      <w:pPr>
        <w:pStyle w:val="BodyText"/>
        <w:spacing w:before="9"/>
        <w:rPr>
          <w:b/>
          <w:sz w:val="16"/>
        </w:rPr>
      </w:pPr>
    </w:p>
    <w:p w:rsidR="001326CB" w:rsidRDefault="00D7292D">
      <w:pPr>
        <w:pStyle w:val="Heading6"/>
        <w:spacing w:before="92"/>
        <w:ind w:left="2035" w:right="2130" w:firstLine="0"/>
        <w:jc w:val="center"/>
        <w:rPr>
          <w:rFonts w:ascii="Arial"/>
        </w:rPr>
      </w:pPr>
      <w:r>
        <w:rPr>
          <w:rFonts w:ascii="Arial"/>
        </w:rPr>
        <w:t>Accredited by the Council of Academic Accreditation of the American Speech-Language-Hearing Association</w:t>
      </w:r>
    </w:p>
    <w:p w:rsidR="001326CB" w:rsidRDefault="001326CB">
      <w:pPr>
        <w:pStyle w:val="BodyText"/>
        <w:rPr>
          <w:rFonts w:ascii="Arial"/>
          <w:sz w:val="24"/>
        </w:rPr>
      </w:pPr>
    </w:p>
    <w:p w:rsidR="001326CB" w:rsidRDefault="00D7292D">
      <w:pPr>
        <w:ind w:left="2646" w:right="2733"/>
        <w:jc w:val="center"/>
        <w:rPr>
          <w:rFonts w:ascii="Arial"/>
          <w:sz w:val="24"/>
        </w:rPr>
      </w:pPr>
      <w:r>
        <w:rPr>
          <w:rFonts w:ascii="Arial"/>
          <w:sz w:val="24"/>
        </w:rPr>
        <w:t>January 2019</w:t>
      </w:r>
    </w:p>
    <w:p w:rsidR="001326CB" w:rsidRDefault="001326CB">
      <w:pPr>
        <w:jc w:val="center"/>
        <w:rPr>
          <w:rFonts w:ascii="Arial"/>
          <w:sz w:val="24"/>
        </w:rPr>
        <w:sectPr w:rsidR="001326CB">
          <w:footerReference w:type="default" r:id="rId10"/>
          <w:footerReference w:type="first" r:id="rId11"/>
          <w:type w:val="continuous"/>
          <w:pgSz w:w="12240" w:h="15840"/>
          <w:pgMar w:top="1000" w:right="920" w:bottom="280" w:left="900" w:header="720" w:footer="720" w:gutter="0"/>
          <w:cols w:space="720"/>
        </w:sectPr>
      </w:pPr>
    </w:p>
    <w:p w:rsidR="001326CB" w:rsidRDefault="00D7292D">
      <w:pPr>
        <w:spacing w:before="32"/>
        <w:ind w:left="2280" w:right="2363" w:hanging="5"/>
        <w:jc w:val="center"/>
        <w:rPr>
          <w:b/>
          <w:sz w:val="24"/>
        </w:rPr>
      </w:pPr>
      <w:r>
        <w:rPr>
          <w:b/>
          <w:sz w:val="24"/>
        </w:rPr>
        <w:lastRenderedPageBreak/>
        <w:t xml:space="preserve">THE UNIVERSITY OF WISCONSIN -- STEVENS POINT SCHOOL OF COMMUNICATION SCIENCES AND DISORDERS CSD 795 GRADUATE EXTERNSHIP </w:t>
      </w:r>
    </w:p>
    <w:p w:rsidR="001326CB" w:rsidRDefault="001326CB">
      <w:pPr>
        <w:pStyle w:val="BodyText"/>
        <w:rPr>
          <w:b/>
          <w:sz w:val="24"/>
        </w:rPr>
      </w:pPr>
    </w:p>
    <w:p w:rsidR="001326CB" w:rsidRDefault="001326CB">
      <w:pPr>
        <w:pStyle w:val="BodyText"/>
        <w:spacing w:before="10"/>
        <w:rPr>
          <w:b/>
          <w:sz w:val="19"/>
        </w:rPr>
      </w:pPr>
    </w:p>
    <w:p w:rsidR="001326CB" w:rsidRDefault="00D7292D">
      <w:pPr>
        <w:ind w:left="252"/>
        <w:rPr>
          <w:b/>
          <w:sz w:val="24"/>
        </w:rPr>
      </w:pPr>
      <w:r>
        <w:rPr>
          <w:b/>
          <w:sz w:val="24"/>
        </w:rPr>
        <w:t>To the Extern Supervisor:</w:t>
      </w:r>
    </w:p>
    <w:p w:rsidR="001326CB" w:rsidRDefault="00D7292D">
      <w:pPr>
        <w:pStyle w:val="BodyText"/>
        <w:spacing w:before="199" w:line="242" w:lineRule="auto"/>
        <w:ind w:left="252" w:right="336" w:firstLine="720"/>
        <w:jc w:val="both"/>
      </w:pPr>
      <w:r>
        <w:t xml:space="preserve">We are pleased that you will be supervising a graduate student during the externship experience.  The externship is one of the most important aspects of clinical preparation. It offers </w:t>
      </w:r>
      <w:proofErr w:type="gramStart"/>
      <w:r>
        <w:t>students  the</w:t>
      </w:r>
      <w:proofErr w:type="gramEnd"/>
      <w:r>
        <w:t xml:space="preserve">  opportunity to learn within the “real world of work” and to make decisions regarding their future  professional goals. You and your colleagues serve as important role</w:t>
      </w:r>
      <w:r>
        <w:rPr>
          <w:spacing w:val="1"/>
        </w:rPr>
        <w:t xml:space="preserve"> </w:t>
      </w:r>
      <w:r>
        <w:t>models.</w:t>
      </w:r>
    </w:p>
    <w:p w:rsidR="001326CB" w:rsidRDefault="001326CB">
      <w:pPr>
        <w:pStyle w:val="BodyText"/>
        <w:spacing w:before="2"/>
      </w:pPr>
    </w:p>
    <w:p w:rsidR="001326CB" w:rsidRDefault="00D7292D">
      <w:pPr>
        <w:pStyle w:val="BodyText"/>
        <w:spacing w:before="1" w:line="242" w:lineRule="auto"/>
        <w:ind w:left="252" w:right="335" w:firstLine="720"/>
        <w:jc w:val="both"/>
      </w:pPr>
      <w:r>
        <w:t>This handbook has been prepared for you and the student extern to provide you with information about the University of Wisconsin-Stevens Point School of Communication Sciences and Disorders</w:t>
      </w:r>
      <w:proofErr w:type="gramStart"/>
      <w:r>
        <w:t>’  externship</w:t>
      </w:r>
      <w:proofErr w:type="gramEnd"/>
      <w:r>
        <w:t xml:space="preserve"> program. Students are provided with this externship manual prior to beginning the externship.  The purpose is to clarify expectations of the externship experience for all concerned: the on-site supervisor, the extern, and the university supervisor. Students understand, however, that additional requirements may be requested by the policies and procedures of your facility, and that they are expected to follow your guidelines while at your facility. </w:t>
      </w:r>
    </w:p>
    <w:p w:rsidR="001326CB" w:rsidRDefault="001326CB">
      <w:pPr>
        <w:pStyle w:val="BodyText"/>
        <w:spacing w:before="7"/>
        <w:rPr>
          <w:sz w:val="17"/>
        </w:rPr>
      </w:pPr>
    </w:p>
    <w:p w:rsidR="001326CB" w:rsidRDefault="00D7292D">
      <w:pPr>
        <w:pStyle w:val="BodyText"/>
        <w:spacing w:before="56" w:line="242" w:lineRule="auto"/>
        <w:ind w:left="252" w:right="336" w:firstLine="720"/>
        <w:jc w:val="both"/>
      </w:pPr>
      <w:r>
        <w:t>Thank you for your willingness to supervise an extern and to help build the speech and language pathology profession.  Working with student clinicians often requires a great amount of time and effort.   Your willingness to participate in this portion of our program is appreciated by everyone in the School of Communication Sciences and Disorders. We recognize your commitment to the preparation of future speech-language pathologists and value your expertise and</w:t>
      </w:r>
      <w:r>
        <w:rPr>
          <w:spacing w:val="-1"/>
        </w:rPr>
        <w:t xml:space="preserve"> </w:t>
      </w:r>
      <w:r>
        <w:t>experience.</w:t>
      </w:r>
    </w:p>
    <w:p w:rsidR="001326CB" w:rsidRDefault="001326CB">
      <w:pPr>
        <w:pStyle w:val="BodyText"/>
        <w:spacing w:before="3"/>
      </w:pPr>
    </w:p>
    <w:p w:rsidR="001326CB" w:rsidRDefault="00D7292D">
      <w:pPr>
        <w:pStyle w:val="BodyText"/>
        <w:spacing w:line="242" w:lineRule="auto"/>
        <w:ind w:left="252" w:right="335" w:firstLine="720"/>
        <w:jc w:val="both"/>
      </w:pPr>
      <w:r>
        <w:t>Throughout the externship, we welcome any suggestions to strengthen our training program. Suggestions and/or questions about this manual or the externship experience should be directed to Sondra Reynolds, Director of Clinical Services, using the following contact methods:</w:t>
      </w:r>
    </w:p>
    <w:p w:rsidR="001326CB" w:rsidRDefault="001326CB">
      <w:pPr>
        <w:pStyle w:val="BodyText"/>
        <w:spacing w:before="3"/>
      </w:pPr>
    </w:p>
    <w:p w:rsidR="00D7292D" w:rsidRDefault="00D7292D">
      <w:pPr>
        <w:pStyle w:val="BodyText"/>
        <w:spacing w:before="3"/>
      </w:pPr>
    </w:p>
    <w:p w:rsidR="001326CB" w:rsidRDefault="00D7292D">
      <w:pPr>
        <w:pStyle w:val="BodyText"/>
        <w:spacing w:line="242" w:lineRule="auto"/>
        <w:ind w:left="3949" w:right="4028" w:firstLine="468"/>
      </w:pPr>
      <w:r>
        <w:t>Sondra Reynolds Director of Clinical Services</w:t>
      </w:r>
    </w:p>
    <w:p w:rsidR="001326CB" w:rsidRDefault="00D7292D">
      <w:pPr>
        <w:pStyle w:val="BodyText"/>
        <w:ind w:left="2647" w:right="2731"/>
        <w:jc w:val="center"/>
      </w:pPr>
      <w:r>
        <w:t>1901 Fourth Avenue</w:t>
      </w:r>
    </w:p>
    <w:p w:rsidR="001326CB" w:rsidRDefault="00D7292D">
      <w:pPr>
        <w:pStyle w:val="BodyText"/>
        <w:spacing w:before="2" w:line="242" w:lineRule="auto"/>
        <w:ind w:left="3000" w:right="3084"/>
        <w:jc w:val="center"/>
      </w:pPr>
      <w:r>
        <w:t>College of Professional Studies, Room 036 University of WI-Stevens Point</w:t>
      </w:r>
    </w:p>
    <w:p w:rsidR="001326CB" w:rsidRDefault="00D7292D">
      <w:pPr>
        <w:pStyle w:val="BodyText"/>
        <w:spacing w:line="242" w:lineRule="auto"/>
        <w:ind w:left="3536" w:right="3635" w:firstLine="532"/>
      </w:pPr>
      <w:r>
        <w:t>Stevens Point, WI  54481 Email Address:</w:t>
      </w:r>
      <w:r>
        <w:rPr>
          <w:spacing w:val="1"/>
        </w:rPr>
        <w:t xml:space="preserve"> </w:t>
      </w:r>
      <w:hyperlink r:id="rId12">
        <w:r>
          <w:t>sreynold@uwsp.edu</w:t>
        </w:r>
      </w:hyperlink>
    </w:p>
    <w:p w:rsidR="001326CB" w:rsidRDefault="00D7292D">
      <w:pPr>
        <w:pStyle w:val="BodyText"/>
        <w:ind w:left="2647" w:right="2731"/>
        <w:jc w:val="center"/>
      </w:pPr>
      <w:r>
        <w:t>Telephone</w:t>
      </w:r>
      <w:proofErr w:type="gramStart"/>
      <w:r>
        <w:t>:  (</w:t>
      </w:r>
      <w:proofErr w:type="gramEnd"/>
      <w:r>
        <w:t>715) 346-4816</w:t>
      </w:r>
    </w:p>
    <w:p w:rsidR="001326CB" w:rsidRDefault="00D7292D">
      <w:pPr>
        <w:pStyle w:val="BodyText"/>
        <w:spacing w:before="3"/>
        <w:ind w:left="2647" w:right="2731"/>
        <w:jc w:val="center"/>
      </w:pPr>
      <w:r>
        <w:t>Fax Number:  715-346-2157</w:t>
      </w:r>
    </w:p>
    <w:p w:rsidR="001326CB" w:rsidRDefault="001326CB">
      <w:pPr>
        <w:pStyle w:val="BodyText"/>
        <w:spacing w:before="6"/>
      </w:pPr>
    </w:p>
    <w:p w:rsidR="001326CB" w:rsidRDefault="001326CB">
      <w:pPr>
        <w:pStyle w:val="BodyText"/>
      </w:pPr>
    </w:p>
    <w:p w:rsidR="001326CB" w:rsidRDefault="001326CB">
      <w:pPr>
        <w:pStyle w:val="BodyText"/>
      </w:pPr>
    </w:p>
    <w:p w:rsidR="001326CB" w:rsidRDefault="00D7292D">
      <w:pPr>
        <w:spacing w:before="1"/>
        <w:ind w:left="977" w:right="347" w:firstLine="2"/>
        <w:jc w:val="center"/>
        <w:rPr>
          <w:sz w:val="20"/>
        </w:rPr>
      </w:pPr>
      <w:r>
        <w:rPr>
          <w:b/>
          <w:sz w:val="20"/>
          <w:u w:val="single"/>
        </w:rPr>
        <w:t>Access and Accommodations: The Americans with Disabilities Act</w:t>
      </w:r>
      <w:r>
        <w:rPr>
          <w:b/>
          <w:sz w:val="20"/>
        </w:rPr>
        <w:t xml:space="preserve"> (ADA) </w:t>
      </w:r>
      <w:r>
        <w:rPr>
          <w:sz w:val="20"/>
        </w:rPr>
        <w:t>requires State and local governments and places of public accommodations to furnish appropriate auxiliary aids and services where necessary to ensure effective access and communication for individuals with disabilities, unless doing so would result in a fundamental alteration to the program or service or in an undue burden. Therefore, UWSP, in conjunction with its cooperating schools and agencies, is accessible to student externs/interns with disabilities, and will make every attempt to provide reasonable accommodations for qualified individuals with documented disabilities. All accommodations should be approved through the Disability and Assistive Technology Center (DATC) at UWSP.</w:t>
      </w:r>
    </w:p>
    <w:p w:rsidR="001326CB" w:rsidRDefault="001326CB" w:rsidP="00D7292D">
      <w:pPr>
        <w:rPr>
          <w:sz w:val="20"/>
        </w:rPr>
        <w:sectPr w:rsidR="001326CB">
          <w:pgSz w:w="12240" w:h="15840"/>
          <w:pgMar w:top="1360" w:right="920" w:bottom="280" w:left="900" w:header="720" w:footer="720" w:gutter="0"/>
          <w:cols w:space="720"/>
        </w:sectPr>
      </w:pPr>
    </w:p>
    <w:p w:rsidR="001326CB" w:rsidRPr="00D7292D" w:rsidRDefault="00D7292D" w:rsidP="00D7292D">
      <w:pPr>
        <w:pStyle w:val="Heading1"/>
        <w:spacing w:before="66"/>
        <w:ind w:left="0"/>
        <w:jc w:val="center"/>
        <w:rPr>
          <w:sz w:val="36"/>
        </w:rPr>
      </w:pPr>
      <w:r w:rsidRPr="00D7292D">
        <w:rPr>
          <w:sz w:val="36"/>
        </w:rPr>
        <w:lastRenderedPageBreak/>
        <w:t>Table of Contents</w:t>
      </w:r>
    </w:p>
    <w:p w:rsidR="001326CB" w:rsidRDefault="001326CB">
      <w:pPr>
        <w:spacing w:line="241" w:lineRule="exact"/>
        <w:rPr>
          <w:sz w:val="20"/>
        </w:rPr>
      </w:pPr>
    </w:p>
    <w:p w:rsidR="00FD234F" w:rsidRDefault="00FD234F" w:rsidP="00473EBA">
      <w:pPr>
        <w:rPr>
          <w:sz w:val="20"/>
        </w:rPr>
      </w:pPr>
    </w:p>
    <w:p w:rsidR="00FD234F" w:rsidRDefault="00FD234F" w:rsidP="00473EBA">
      <w:pPr>
        <w:rPr>
          <w:sz w:val="20"/>
        </w:rPr>
      </w:pPr>
    </w:p>
    <w:p w:rsidR="00473EBA" w:rsidRDefault="00473EBA" w:rsidP="00473EBA">
      <w:pPr>
        <w:pStyle w:val="ListParagraph"/>
        <w:numPr>
          <w:ilvl w:val="0"/>
          <w:numId w:val="13"/>
        </w:numPr>
        <w:rPr>
          <w:sz w:val="28"/>
        </w:rPr>
      </w:pPr>
      <w:r w:rsidRPr="00DA05F5">
        <w:rPr>
          <w:sz w:val="28"/>
        </w:rPr>
        <w:t>Due Dates……………………………………………</w:t>
      </w:r>
      <w:r w:rsidR="00DA05F5">
        <w:rPr>
          <w:sz w:val="28"/>
        </w:rPr>
        <w:t>………………………………………</w:t>
      </w:r>
      <w:proofErr w:type="gramStart"/>
      <w:r w:rsidR="00DA05F5">
        <w:rPr>
          <w:sz w:val="28"/>
        </w:rPr>
        <w:t>…..</w:t>
      </w:r>
      <w:proofErr w:type="gramEnd"/>
      <w:r w:rsidR="00DA05F5">
        <w:rPr>
          <w:sz w:val="28"/>
        </w:rPr>
        <w:t xml:space="preserve">  </w:t>
      </w:r>
      <w:r w:rsidR="00DA05F5" w:rsidRPr="00DA05F5">
        <w:rPr>
          <w:sz w:val="28"/>
        </w:rPr>
        <w:t>1</w:t>
      </w:r>
      <w:r w:rsidR="00DA05F5">
        <w:rPr>
          <w:sz w:val="28"/>
        </w:rPr>
        <w:br/>
      </w:r>
    </w:p>
    <w:p w:rsidR="00DA05F5" w:rsidRDefault="00DA05F5" w:rsidP="00473EBA">
      <w:pPr>
        <w:pStyle w:val="ListParagraph"/>
        <w:numPr>
          <w:ilvl w:val="0"/>
          <w:numId w:val="13"/>
        </w:numPr>
        <w:rPr>
          <w:sz w:val="28"/>
        </w:rPr>
      </w:pPr>
      <w:r>
        <w:rPr>
          <w:sz w:val="28"/>
        </w:rPr>
        <w:t>Purpose and Goals of the Externship……………………………………………….  2</w:t>
      </w:r>
      <w:r>
        <w:rPr>
          <w:sz w:val="28"/>
        </w:rPr>
        <w:br/>
      </w:r>
    </w:p>
    <w:p w:rsidR="00DA05F5" w:rsidRDefault="005A4786" w:rsidP="00473EBA">
      <w:pPr>
        <w:pStyle w:val="ListParagraph"/>
        <w:numPr>
          <w:ilvl w:val="0"/>
          <w:numId w:val="13"/>
        </w:numPr>
        <w:rPr>
          <w:sz w:val="28"/>
        </w:rPr>
      </w:pPr>
      <w:r>
        <w:rPr>
          <w:sz w:val="28"/>
        </w:rPr>
        <w:t>Student Preparation for the Externship………………………………………</w:t>
      </w:r>
      <w:proofErr w:type="gramStart"/>
      <w:r>
        <w:rPr>
          <w:sz w:val="28"/>
        </w:rPr>
        <w:t>…..</w:t>
      </w:r>
      <w:proofErr w:type="gramEnd"/>
      <w:r>
        <w:rPr>
          <w:sz w:val="28"/>
        </w:rPr>
        <w:t xml:space="preserve">  3</w:t>
      </w:r>
      <w:r>
        <w:rPr>
          <w:sz w:val="28"/>
        </w:rPr>
        <w:br/>
      </w:r>
    </w:p>
    <w:p w:rsidR="005A4786" w:rsidRDefault="005A4786" w:rsidP="00473EBA">
      <w:pPr>
        <w:pStyle w:val="ListParagraph"/>
        <w:numPr>
          <w:ilvl w:val="0"/>
          <w:numId w:val="13"/>
        </w:numPr>
        <w:rPr>
          <w:sz w:val="28"/>
        </w:rPr>
      </w:pPr>
      <w:r>
        <w:rPr>
          <w:sz w:val="28"/>
        </w:rPr>
        <w:t>SCSD Clinical Director and Liaison Responsibilities………………………….  3-4</w:t>
      </w:r>
      <w:r>
        <w:rPr>
          <w:sz w:val="28"/>
        </w:rPr>
        <w:br/>
      </w:r>
    </w:p>
    <w:p w:rsidR="005A4786" w:rsidRDefault="005A4786" w:rsidP="00473EBA">
      <w:pPr>
        <w:pStyle w:val="ListParagraph"/>
        <w:numPr>
          <w:ilvl w:val="0"/>
          <w:numId w:val="13"/>
        </w:numPr>
        <w:rPr>
          <w:sz w:val="28"/>
        </w:rPr>
      </w:pPr>
      <w:r>
        <w:rPr>
          <w:sz w:val="28"/>
        </w:rPr>
        <w:t>Student’s Roles and Responsibilities……………………………………………….  4-5</w:t>
      </w:r>
      <w:r>
        <w:rPr>
          <w:sz w:val="28"/>
        </w:rPr>
        <w:br/>
      </w:r>
    </w:p>
    <w:p w:rsidR="005A4786" w:rsidRDefault="005A4786" w:rsidP="00473EBA">
      <w:pPr>
        <w:pStyle w:val="ListParagraph"/>
        <w:numPr>
          <w:ilvl w:val="0"/>
          <w:numId w:val="13"/>
        </w:numPr>
        <w:rPr>
          <w:sz w:val="28"/>
        </w:rPr>
      </w:pPr>
      <w:r>
        <w:rPr>
          <w:sz w:val="28"/>
        </w:rPr>
        <w:t>Extern Supervisor’s Roles and Responsibilities……………………………</w:t>
      </w:r>
      <w:proofErr w:type="gramStart"/>
      <w:r>
        <w:rPr>
          <w:sz w:val="28"/>
        </w:rPr>
        <w:t>…..</w:t>
      </w:r>
      <w:proofErr w:type="gramEnd"/>
      <w:r>
        <w:rPr>
          <w:sz w:val="28"/>
        </w:rPr>
        <w:t xml:space="preserve">  6</w:t>
      </w:r>
      <w:r>
        <w:rPr>
          <w:sz w:val="28"/>
        </w:rPr>
        <w:br/>
      </w:r>
    </w:p>
    <w:p w:rsidR="005A4786" w:rsidRDefault="005A4786" w:rsidP="00473EBA">
      <w:pPr>
        <w:pStyle w:val="ListParagraph"/>
        <w:numPr>
          <w:ilvl w:val="0"/>
          <w:numId w:val="13"/>
        </w:numPr>
        <w:rPr>
          <w:sz w:val="28"/>
        </w:rPr>
      </w:pPr>
      <w:r>
        <w:rPr>
          <w:sz w:val="28"/>
        </w:rPr>
        <w:t>How to Help the Student……………………………………………………………</w:t>
      </w:r>
      <w:proofErr w:type="gramStart"/>
      <w:r>
        <w:rPr>
          <w:sz w:val="28"/>
        </w:rPr>
        <w:t>…..</w:t>
      </w:r>
      <w:proofErr w:type="gramEnd"/>
      <w:r>
        <w:rPr>
          <w:sz w:val="28"/>
        </w:rPr>
        <w:t xml:space="preserve">  7</w:t>
      </w:r>
      <w:r>
        <w:rPr>
          <w:sz w:val="28"/>
        </w:rPr>
        <w:br/>
      </w:r>
    </w:p>
    <w:p w:rsidR="005A4786" w:rsidRDefault="005A4786" w:rsidP="00473EBA">
      <w:pPr>
        <w:pStyle w:val="ListParagraph"/>
        <w:numPr>
          <w:ilvl w:val="0"/>
          <w:numId w:val="13"/>
        </w:numPr>
        <w:rPr>
          <w:sz w:val="28"/>
        </w:rPr>
      </w:pPr>
      <w:r>
        <w:rPr>
          <w:sz w:val="28"/>
        </w:rPr>
        <w:t>Supervision Continuum and Grade Coursework…………………………</w:t>
      </w:r>
      <w:proofErr w:type="gramStart"/>
      <w:r>
        <w:rPr>
          <w:sz w:val="28"/>
        </w:rPr>
        <w:t>…..</w:t>
      </w:r>
      <w:proofErr w:type="gramEnd"/>
      <w:r>
        <w:rPr>
          <w:sz w:val="28"/>
        </w:rPr>
        <w:t xml:space="preserve">  8</w:t>
      </w:r>
      <w:r>
        <w:rPr>
          <w:sz w:val="28"/>
        </w:rPr>
        <w:br/>
      </w:r>
    </w:p>
    <w:p w:rsidR="005A4786" w:rsidRDefault="005A4786" w:rsidP="00473EBA">
      <w:pPr>
        <w:pStyle w:val="ListParagraph"/>
        <w:numPr>
          <w:ilvl w:val="0"/>
          <w:numId w:val="13"/>
        </w:numPr>
        <w:rPr>
          <w:sz w:val="28"/>
        </w:rPr>
      </w:pPr>
      <w:r>
        <w:rPr>
          <w:sz w:val="28"/>
        </w:rPr>
        <w:t>Facility Status Form……………………………………………………………………</w:t>
      </w:r>
      <w:proofErr w:type="gramStart"/>
      <w:r>
        <w:rPr>
          <w:sz w:val="28"/>
        </w:rPr>
        <w:t>…..</w:t>
      </w:r>
      <w:proofErr w:type="gramEnd"/>
      <w:r>
        <w:rPr>
          <w:sz w:val="28"/>
        </w:rPr>
        <w:t xml:space="preserve">  9</w:t>
      </w:r>
      <w:r>
        <w:rPr>
          <w:sz w:val="28"/>
        </w:rPr>
        <w:br/>
      </w:r>
    </w:p>
    <w:p w:rsidR="005A4786" w:rsidRDefault="005A4786" w:rsidP="00473EBA">
      <w:pPr>
        <w:pStyle w:val="ListParagraph"/>
        <w:numPr>
          <w:ilvl w:val="0"/>
          <w:numId w:val="13"/>
        </w:numPr>
        <w:rPr>
          <w:sz w:val="28"/>
        </w:rPr>
      </w:pPr>
      <w:r>
        <w:rPr>
          <w:sz w:val="28"/>
        </w:rPr>
        <w:t>CALIPSO Instructions………………………………………………………………………  10-14</w:t>
      </w:r>
      <w:r>
        <w:rPr>
          <w:sz w:val="28"/>
        </w:rPr>
        <w:br/>
      </w:r>
    </w:p>
    <w:p w:rsidR="005A4786" w:rsidRDefault="005A4786" w:rsidP="00473EBA">
      <w:pPr>
        <w:pStyle w:val="ListParagraph"/>
        <w:numPr>
          <w:ilvl w:val="0"/>
          <w:numId w:val="13"/>
        </w:numPr>
        <w:rPr>
          <w:sz w:val="28"/>
        </w:rPr>
      </w:pPr>
      <w:r>
        <w:rPr>
          <w:sz w:val="28"/>
        </w:rPr>
        <w:t>Medicare and Medicaid guidelines……………………………………………</w:t>
      </w:r>
      <w:proofErr w:type="gramStart"/>
      <w:r>
        <w:rPr>
          <w:sz w:val="28"/>
        </w:rPr>
        <w:t>…..</w:t>
      </w:r>
      <w:proofErr w:type="gramEnd"/>
      <w:r>
        <w:rPr>
          <w:sz w:val="28"/>
        </w:rPr>
        <w:t xml:space="preserve">  15-16</w:t>
      </w:r>
    </w:p>
    <w:p w:rsidR="00DA05F5" w:rsidRDefault="00DA05F5" w:rsidP="00DA05F5">
      <w:pPr>
        <w:rPr>
          <w:sz w:val="28"/>
        </w:rPr>
      </w:pPr>
    </w:p>
    <w:p w:rsidR="00DA05F5" w:rsidRPr="00DA05F5" w:rsidRDefault="00DA05F5" w:rsidP="00DA05F5">
      <w:pPr>
        <w:ind w:left="360"/>
        <w:rPr>
          <w:sz w:val="28"/>
        </w:rPr>
        <w:sectPr w:rsidR="00DA05F5" w:rsidRPr="00DA05F5">
          <w:pgSz w:w="12240" w:h="15840"/>
          <w:pgMar w:top="1500" w:right="920" w:bottom="280" w:left="900" w:header="720" w:footer="720" w:gutter="0"/>
          <w:cols w:space="720"/>
        </w:sectPr>
      </w:pPr>
    </w:p>
    <w:p w:rsidR="001326CB" w:rsidRPr="00D7292D" w:rsidRDefault="00D7292D">
      <w:pPr>
        <w:pStyle w:val="Heading2"/>
        <w:ind w:left="3284"/>
        <w:rPr>
          <w:i w:val="0"/>
        </w:rPr>
      </w:pPr>
      <w:bookmarkStart w:id="1" w:name="_TOC_250003"/>
      <w:bookmarkEnd w:id="1"/>
      <w:r w:rsidRPr="00D7292D">
        <w:rPr>
          <w:i w:val="0"/>
        </w:rPr>
        <w:lastRenderedPageBreak/>
        <w:t>Due Dates for Paperwork</w:t>
      </w:r>
    </w:p>
    <w:p w:rsidR="001326CB" w:rsidRDefault="001326CB">
      <w:pPr>
        <w:pStyle w:val="BodyText"/>
        <w:spacing w:before="4"/>
        <w:rPr>
          <w:b/>
          <w:i/>
          <w:sz w:val="45"/>
        </w:rPr>
      </w:pPr>
    </w:p>
    <w:p w:rsidR="001326CB" w:rsidRDefault="00D7292D">
      <w:pPr>
        <w:pStyle w:val="ListParagraph"/>
        <w:numPr>
          <w:ilvl w:val="0"/>
          <w:numId w:val="10"/>
        </w:numPr>
        <w:tabs>
          <w:tab w:val="left" w:pos="1064"/>
        </w:tabs>
        <w:spacing w:line="242" w:lineRule="auto"/>
        <w:ind w:right="336" w:hanging="451"/>
        <w:jc w:val="both"/>
      </w:pPr>
      <w:r>
        <w:rPr>
          <w:b/>
          <w:u w:val="single"/>
        </w:rPr>
        <w:t>Paperwork Due from Extern Supervisor by Midterm, Friday, March 15, 2019</w:t>
      </w:r>
      <w:r>
        <w:rPr>
          <w:b/>
        </w:rPr>
        <w:t xml:space="preserve"> --- </w:t>
      </w:r>
      <w:r>
        <w:t>Please note that externships in medical sites may begin at variable times within the semester and thus this due date should be adjusted</w:t>
      </w:r>
      <w:r>
        <w:rPr>
          <w:spacing w:val="-4"/>
        </w:rPr>
        <w:t xml:space="preserve"> </w:t>
      </w:r>
      <w:r>
        <w:t>accordingly:</w:t>
      </w:r>
    </w:p>
    <w:p w:rsidR="001326CB" w:rsidRDefault="00D7292D">
      <w:pPr>
        <w:pStyle w:val="ListParagraph"/>
        <w:numPr>
          <w:ilvl w:val="1"/>
          <w:numId w:val="10"/>
        </w:numPr>
        <w:tabs>
          <w:tab w:val="left" w:pos="1783"/>
          <w:tab w:val="left" w:pos="1784"/>
        </w:tabs>
        <w:ind w:hanging="446"/>
      </w:pPr>
      <w:r>
        <w:t>ONLINE: Completion of midterm evaluation using CALIPSO student management</w:t>
      </w:r>
      <w:r>
        <w:rPr>
          <w:spacing w:val="3"/>
        </w:rPr>
        <w:t xml:space="preserve"> </w:t>
      </w:r>
      <w:r>
        <w:t>system</w:t>
      </w:r>
    </w:p>
    <w:p w:rsidR="001326CB" w:rsidRDefault="00D7292D">
      <w:pPr>
        <w:pStyle w:val="ListParagraph"/>
        <w:numPr>
          <w:ilvl w:val="1"/>
          <w:numId w:val="10"/>
        </w:numPr>
        <w:tabs>
          <w:tab w:val="left" w:pos="1783"/>
          <w:tab w:val="left" w:pos="1784"/>
        </w:tabs>
        <w:spacing w:before="2" w:line="242" w:lineRule="auto"/>
        <w:ind w:right="339" w:hanging="446"/>
      </w:pPr>
      <w:r>
        <w:t>Appendix C: Midterm completion of the Improvement Plan, if this student is not meeting ASHA</w:t>
      </w:r>
      <w:r>
        <w:rPr>
          <w:spacing w:val="-1"/>
        </w:rPr>
        <w:t xml:space="preserve"> </w:t>
      </w:r>
      <w:r>
        <w:t>Standards</w:t>
      </w:r>
    </w:p>
    <w:p w:rsidR="001326CB" w:rsidRDefault="001326CB">
      <w:pPr>
        <w:pStyle w:val="BodyText"/>
        <w:spacing w:before="3"/>
      </w:pPr>
    </w:p>
    <w:p w:rsidR="001326CB" w:rsidRDefault="00D7292D">
      <w:pPr>
        <w:pStyle w:val="Heading7"/>
        <w:numPr>
          <w:ilvl w:val="0"/>
          <w:numId w:val="10"/>
        </w:numPr>
        <w:tabs>
          <w:tab w:val="left" w:pos="1063"/>
          <w:tab w:val="left" w:pos="1064"/>
        </w:tabs>
        <w:ind w:hanging="446"/>
      </w:pPr>
      <w:r>
        <w:rPr>
          <w:u w:val="single"/>
        </w:rPr>
        <w:t>Paperwork Due from Extern Supervisor by Friday, May 10,</w:t>
      </w:r>
      <w:r>
        <w:rPr>
          <w:spacing w:val="3"/>
          <w:u w:val="single"/>
        </w:rPr>
        <w:t xml:space="preserve"> </w:t>
      </w:r>
      <w:r>
        <w:rPr>
          <w:u w:val="single"/>
        </w:rPr>
        <w:t>2019</w:t>
      </w:r>
      <w:r>
        <w:t>:</w:t>
      </w:r>
    </w:p>
    <w:p w:rsidR="001326CB" w:rsidRDefault="00D7292D">
      <w:pPr>
        <w:pStyle w:val="ListParagraph"/>
        <w:numPr>
          <w:ilvl w:val="1"/>
          <w:numId w:val="10"/>
        </w:numPr>
        <w:tabs>
          <w:tab w:val="left" w:pos="1783"/>
          <w:tab w:val="left" w:pos="1784"/>
        </w:tabs>
        <w:spacing w:before="3"/>
        <w:ind w:hanging="446"/>
      </w:pPr>
      <w:r>
        <w:t>Appendix C: Facility Status Form-or complete via</w:t>
      </w:r>
      <w:r>
        <w:rPr>
          <w:spacing w:val="5"/>
        </w:rPr>
        <w:t xml:space="preserve"> </w:t>
      </w:r>
      <w:r>
        <w:t>CALIPSO</w:t>
      </w:r>
    </w:p>
    <w:p w:rsidR="001326CB" w:rsidRDefault="00D7292D">
      <w:pPr>
        <w:pStyle w:val="ListParagraph"/>
        <w:numPr>
          <w:ilvl w:val="1"/>
          <w:numId w:val="10"/>
        </w:numPr>
        <w:tabs>
          <w:tab w:val="left" w:pos="1783"/>
          <w:tab w:val="left" w:pos="1784"/>
        </w:tabs>
        <w:spacing w:before="2"/>
        <w:ind w:hanging="446"/>
      </w:pPr>
      <w:r>
        <w:t>Appendix C: Externship Summary of Evaluation</w:t>
      </w:r>
      <w:r>
        <w:rPr>
          <w:spacing w:val="-1"/>
        </w:rPr>
        <w:t xml:space="preserve"> </w:t>
      </w:r>
      <w:r>
        <w:t>Form</w:t>
      </w:r>
    </w:p>
    <w:p w:rsidR="001326CB" w:rsidRDefault="00D7292D">
      <w:pPr>
        <w:pStyle w:val="ListParagraph"/>
        <w:numPr>
          <w:ilvl w:val="1"/>
          <w:numId w:val="10"/>
        </w:numPr>
        <w:tabs>
          <w:tab w:val="left" w:pos="1783"/>
          <w:tab w:val="left" w:pos="1784"/>
        </w:tabs>
        <w:spacing w:before="3"/>
        <w:ind w:hanging="446"/>
      </w:pPr>
      <w:r>
        <w:t>ONLINE: Completion of final evaluation using CALIPSO student management</w:t>
      </w:r>
      <w:r>
        <w:rPr>
          <w:spacing w:val="1"/>
        </w:rPr>
        <w:t xml:space="preserve"> </w:t>
      </w:r>
      <w:r>
        <w:t>system</w:t>
      </w:r>
    </w:p>
    <w:p w:rsidR="001326CB" w:rsidRDefault="00D7292D">
      <w:pPr>
        <w:pStyle w:val="ListParagraph"/>
        <w:numPr>
          <w:ilvl w:val="1"/>
          <w:numId w:val="10"/>
        </w:numPr>
        <w:tabs>
          <w:tab w:val="left" w:pos="1783"/>
          <w:tab w:val="left" w:pos="1784"/>
        </w:tabs>
        <w:spacing w:before="3"/>
        <w:ind w:hanging="446"/>
      </w:pPr>
      <w:r>
        <w:t>Appendix C: Exit Questionnaire for Off-Campus</w:t>
      </w:r>
      <w:r>
        <w:rPr>
          <w:spacing w:val="2"/>
        </w:rPr>
        <w:t xml:space="preserve"> </w:t>
      </w:r>
      <w:r>
        <w:t>Supervisors</w:t>
      </w:r>
    </w:p>
    <w:p w:rsidR="001326CB" w:rsidRDefault="00D7292D">
      <w:pPr>
        <w:pStyle w:val="ListParagraph"/>
        <w:numPr>
          <w:ilvl w:val="1"/>
          <w:numId w:val="10"/>
        </w:numPr>
        <w:tabs>
          <w:tab w:val="left" w:pos="1783"/>
          <w:tab w:val="left" w:pos="1784"/>
        </w:tabs>
        <w:spacing w:before="3" w:line="242" w:lineRule="auto"/>
        <w:ind w:right="339" w:hanging="446"/>
      </w:pPr>
      <w:r>
        <w:t xml:space="preserve">Appendix C: Review of Improvement Plan to determine if all competencies have been </w:t>
      </w:r>
      <w:proofErr w:type="gramStart"/>
      <w:r>
        <w:t>met,  if</w:t>
      </w:r>
      <w:proofErr w:type="gramEnd"/>
      <w:r>
        <w:t xml:space="preserve"> this student was not meeting ASHA</w:t>
      </w:r>
      <w:r>
        <w:rPr>
          <w:spacing w:val="-1"/>
        </w:rPr>
        <w:t xml:space="preserve"> </w:t>
      </w:r>
      <w:r>
        <w:t>Standards</w:t>
      </w:r>
    </w:p>
    <w:p w:rsidR="001326CB" w:rsidRDefault="001326CB">
      <w:pPr>
        <w:pStyle w:val="BodyText"/>
        <w:spacing w:before="2"/>
      </w:pPr>
    </w:p>
    <w:p w:rsidR="001326CB" w:rsidRDefault="00D7292D">
      <w:pPr>
        <w:pStyle w:val="Heading7"/>
        <w:numPr>
          <w:ilvl w:val="0"/>
          <w:numId w:val="10"/>
        </w:numPr>
        <w:tabs>
          <w:tab w:val="left" w:pos="1063"/>
          <w:tab w:val="left" w:pos="1064"/>
        </w:tabs>
        <w:ind w:hanging="446"/>
      </w:pPr>
      <w:r>
        <w:rPr>
          <w:u w:val="single"/>
        </w:rPr>
        <w:t>Paperwork Due from Student Extern by Friday, May 10,</w:t>
      </w:r>
      <w:r>
        <w:rPr>
          <w:spacing w:val="2"/>
          <w:u w:val="single"/>
        </w:rPr>
        <w:t xml:space="preserve"> </w:t>
      </w:r>
      <w:r>
        <w:rPr>
          <w:u w:val="single"/>
        </w:rPr>
        <w:t>2019</w:t>
      </w:r>
    </w:p>
    <w:p w:rsidR="001326CB" w:rsidRDefault="00D7292D">
      <w:pPr>
        <w:pStyle w:val="ListParagraph"/>
        <w:numPr>
          <w:ilvl w:val="1"/>
          <w:numId w:val="10"/>
        </w:numPr>
        <w:tabs>
          <w:tab w:val="left" w:pos="1783"/>
          <w:tab w:val="left" w:pos="1784"/>
        </w:tabs>
        <w:spacing w:before="3"/>
        <w:ind w:hanging="446"/>
      </w:pPr>
      <w:r>
        <w:t>ONLINE: Completed Clock Hour Report up through Friday, May 10,</w:t>
      </w:r>
      <w:r>
        <w:rPr>
          <w:spacing w:val="3"/>
        </w:rPr>
        <w:t xml:space="preserve"> </w:t>
      </w:r>
      <w:r>
        <w:t>2019</w:t>
      </w:r>
    </w:p>
    <w:p w:rsidR="001326CB" w:rsidRDefault="00D7292D">
      <w:pPr>
        <w:pStyle w:val="ListParagraph"/>
        <w:numPr>
          <w:ilvl w:val="1"/>
          <w:numId w:val="10"/>
        </w:numPr>
        <w:tabs>
          <w:tab w:val="left" w:pos="1783"/>
          <w:tab w:val="left" w:pos="1784"/>
        </w:tabs>
        <w:spacing w:before="3"/>
        <w:ind w:hanging="451"/>
      </w:pPr>
      <w:r>
        <w:t>Appendix B: Exit Questionnaire: Externship Site Evaluation Form for</w:t>
      </w:r>
      <w:r>
        <w:rPr>
          <w:spacing w:val="1"/>
        </w:rPr>
        <w:t xml:space="preserve"> </w:t>
      </w:r>
      <w:r>
        <w:t>Students</w:t>
      </w:r>
    </w:p>
    <w:p w:rsidR="001326CB" w:rsidRDefault="001326CB">
      <w:pPr>
        <w:pStyle w:val="BodyText"/>
      </w:pPr>
    </w:p>
    <w:p w:rsidR="001326CB" w:rsidRDefault="001326CB">
      <w:pPr>
        <w:pStyle w:val="BodyText"/>
        <w:spacing w:before="7"/>
      </w:pPr>
    </w:p>
    <w:p w:rsidR="001326CB" w:rsidRDefault="00D7292D">
      <w:pPr>
        <w:pStyle w:val="Heading7"/>
        <w:numPr>
          <w:ilvl w:val="0"/>
          <w:numId w:val="10"/>
        </w:numPr>
        <w:tabs>
          <w:tab w:val="left" w:pos="1063"/>
          <w:tab w:val="left" w:pos="1064"/>
        </w:tabs>
        <w:spacing w:before="1"/>
        <w:ind w:hanging="446"/>
      </w:pPr>
      <w:r>
        <w:rPr>
          <w:u w:val="single"/>
        </w:rPr>
        <w:t>Paperwork Due from Student Extern Immediately after the Externship is</w:t>
      </w:r>
      <w:r>
        <w:rPr>
          <w:spacing w:val="-5"/>
          <w:u w:val="single"/>
        </w:rPr>
        <w:t xml:space="preserve"> </w:t>
      </w:r>
      <w:r>
        <w:rPr>
          <w:u w:val="single"/>
        </w:rPr>
        <w:t>Completed</w:t>
      </w:r>
      <w:r>
        <w:t>:</w:t>
      </w:r>
    </w:p>
    <w:p w:rsidR="001326CB" w:rsidRDefault="00D7292D">
      <w:pPr>
        <w:pStyle w:val="ListParagraph"/>
        <w:numPr>
          <w:ilvl w:val="1"/>
          <w:numId w:val="10"/>
        </w:numPr>
        <w:tabs>
          <w:tab w:val="left" w:pos="1783"/>
          <w:tab w:val="left" w:pos="1784"/>
        </w:tabs>
        <w:spacing w:before="2" w:line="242" w:lineRule="auto"/>
        <w:ind w:right="343" w:hanging="446"/>
      </w:pPr>
      <w:r>
        <w:t xml:space="preserve">ONLINE: Completed Clock Hour Forms with clock hours from when submitted on </w:t>
      </w:r>
      <w:proofErr w:type="gramStart"/>
      <w:r>
        <w:t>Friday,  May</w:t>
      </w:r>
      <w:proofErr w:type="gramEnd"/>
      <w:r>
        <w:t xml:space="preserve"> 10, 2019 through the last day of the</w:t>
      </w:r>
      <w:r>
        <w:rPr>
          <w:spacing w:val="3"/>
        </w:rPr>
        <w:t xml:space="preserve"> </w:t>
      </w:r>
      <w:r>
        <w:t>externship</w:t>
      </w:r>
    </w:p>
    <w:p w:rsidR="001326CB" w:rsidRDefault="001326CB">
      <w:pPr>
        <w:pStyle w:val="BodyText"/>
      </w:pPr>
    </w:p>
    <w:p w:rsidR="001326CB" w:rsidRDefault="001326CB">
      <w:pPr>
        <w:pStyle w:val="BodyText"/>
      </w:pPr>
    </w:p>
    <w:p w:rsidR="001326CB" w:rsidRDefault="001326CB">
      <w:pPr>
        <w:pStyle w:val="BodyText"/>
        <w:spacing w:before="8"/>
      </w:pPr>
    </w:p>
    <w:p w:rsidR="001326CB" w:rsidRDefault="00D7292D">
      <w:pPr>
        <w:pStyle w:val="Heading7"/>
        <w:ind w:left="2340"/>
      </w:pPr>
      <w:r>
        <w:t>Please send the information directly to the following address:</w:t>
      </w:r>
    </w:p>
    <w:p w:rsidR="001326CB" w:rsidRDefault="001326CB">
      <w:pPr>
        <w:pStyle w:val="BodyText"/>
        <w:spacing w:before="6"/>
        <w:rPr>
          <w:b/>
        </w:rPr>
      </w:pPr>
    </w:p>
    <w:p w:rsidR="001326CB" w:rsidRDefault="00D7292D">
      <w:pPr>
        <w:pStyle w:val="BodyText"/>
        <w:spacing w:line="242" w:lineRule="auto"/>
        <w:ind w:left="3146" w:right="3232"/>
        <w:jc w:val="center"/>
      </w:pPr>
      <w:r>
        <w:t>Sondra Reynolds, Director of Clinical Services Room 36, College of Professional Studies 1901 Fourth Ave.</w:t>
      </w:r>
    </w:p>
    <w:p w:rsidR="001326CB" w:rsidRDefault="00D7292D">
      <w:pPr>
        <w:pStyle w:val="BodyText"/>
        <w:spacing w:line="242" w:lineRule="auto"/>
        <w:ind w:left="4045" w:right="4131" w:hanging="1"/>
        <w:jc w:val="center"/>
      </w:pPr>
      <w:r>
        <w:t>UW-Stevens Point Stevens Point, WI 54481 (715) 346-4816</w:t>
      </w:r>
    </w:p>
    <w:p w:rsidR="001326CB" w:rsidRDefault="001326CB">
      <w:pPr>
        <w:pStyle w:val="BodyText"/>
        <w:spacing w:before="2"/>
      </w:pPr>
    </w:p>
    <w:p w:rsidR="001326CB" w:rsidRDefault="00782A1D">
      <w:pPr>
        <w:pStyle w:val="Heading7"/>
        <w:ind w:left="2647" w:right="2733"/>
        <w:jc w:val="center"/>
      </w:pPr>
      <w:r>
        <w:rPr>
          <w:noProof/>
        </w:rPr>
        <w:pict>
          <v:shapetype id="_x0000_t202" coordsize="21600,21600" o:spt="202" path="m,l,21600r21600,l21600,xe">
            <v:stroke joinstyle="miter"/>
            <v:path gradientshapeok="t" o:connecttype="rect"/>
          </v:shapetype>
          <v:shape id="Text Box 2" o:spid="_x0000_s1118" type="#_x0000_t202" style="position:absolute;left:0;text-align:left;margin-left:240.5pt;margin-top:157.4pt;width:41pt;height:29.05pt;z-index:251664384;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w:t>
                  </w:r>
                </w:p>
              </w:txbxContent>
            </v:textbox>
            <w10:wrap type="square"/>
          </v:shape>
        </w:pict>
      </w:r>
      <w:hyperlink r:id="rId13">
        <w:r w:rsidR="00D7292D">
          <w:rPr>
            <w:color w:val="0000FF"/>
            <w:u w:val="single" w:color="0000FF"/>
          </w:rPr>
          <w:t>sreynold@uwsp.edu</w:t>
        </w:r>
      </w:hyperlink>
    </w:p>
    <w:p w:rsidR="001326CB" w:rsidRDefault="001326CB">
      <w:pPr>
        <w:jc w:val="center"/>
        <w:sectPr w:rsidR="001326CB">
          <w:pgSz w:w="12240" w:h="15840"/>
          <w:pgMar w:top="1160" w:right="920" w:bottom="280" w:left="900" w:header="720" w:footer="720" w:gutter="0"/>
          <w:cols w:space="720"/>
        </w:sectPr>
      </w:pPr>
    </w:p>
    <w:p w:rsidR="001326CB" w:rsidRDefault="00D7292D">
      <w:pPr>
        <w:spacing w:before="17"/>
        <w:ind w:left="2693"/>
        <w:rPr>
          <w:b/>
          <w:sz w:val="32"/>
        </w:rPr>
      </w:pPr>
      <w:bookmarkStart w:id="2" w:name="_TOC_250002"/>
      <w:bookmarkEnd w:id="2"/>
      <w:r>
        <w:rPr>
          <w:b/>
          <w:sz w:val="32"/>
          <w:u w:val="thick"/>
        </w:rPr>
        <w:lastRenderedPageBreak/>
        <w:t>Purpose of the Externship Experience</w:t>
      </w:r>
    </w:p>
    <w:p w:rsidR="001326CB" w:rsidRDefault="00D7292D">
      <w:pPr>
        <w:spacing w:before="99"/>
        <w:ind w:left="3428"/>
        <w:rPr>
          <w:b/>
        </w:rPr>
      </w:pPr>
      <w:r>
        <w:rPr>
          <w:b/>
        </w:rPr>
        <w:t>University of Wisconsin-Stevens Point</w:t>
      </w:r>
    </w:p>
    <w:p w:rsidR="001326CB" w:rsidRDefault="00D7292D">
      <w:pPr>
        <w:spacing w:before="3"/>
        <w:ind w:left="2033"/>
        <w:rPr>
          <w:b/>
        </w:rPr>
      </w:pPr>
      <w:r>
        <w:rPr>
          <w:b/>
        </w:rPr>
        <w:t>School of Communication Sciences and Disorders Mission Statement</w:t>
      </w:r>
    </w:p>
    <w:p w:rsidR="001326CB" w:rsidRDefault="001326CB">
      <w:pPr>
        <w:pStyle w:val="BodyText"/>
        <w:spacing w:before="2"/>
        <w:rPr>
          <w:b/>
          <w:sz w:val="24"/>
        </w:rPr>
      </w:pPr>
    </w:p>
    <w:p w:rsidR="001326CB" w:rsidRDefault="00D7292D">
      <w:pPr>
        <w:spacing w:line="242" w:lineRule="auto"/>
        <w:ind w:left="252" w:right="439"/>
        <w:rPr>
          <w:i/>
        </w:rPr>
      </w:pPr>
      <w:r>
        <w:rPr>
          <w:i/>
        </w:rPr>
        <w:t>The mission of the undergraduate program in the School of Communication Sciences and Disorders at the University of Wisconsin-Stevens Point is to provide students a liberal arts education that prepares them to be global citizens. Students will develop foundational knowledge and clinical skills in communication sciences and disorders. Upon completion of this pre-professional program, students will be eligible to apply to a graduate program.</w:t>
      </w:r>
    </w:p>
    <w:p w:rsidR="001326CB" w:rsidRDefault="001326CB">
      <w:pPr>
        <w:pStyle w:val="BodyText"/>
        <w:spacing w:before="2"/>
        <w:rPr>
          <w:i/>
        </w:rPr>
      </w:pPr>
    </w:p>
    <w:p w:rsidR="001326CB" w:rsidRDefault="00D7292D">
      <w:pPr>
        <w:spacing w:before="1" w:line="242" w:lineRule="auto"/>
        <w:ind w:left="252" w:right="255"/>
        <w:rPr>
          <w:i/>
        </w:rPr>
      </w:pPr>
      <w:r>
        <w:rPr>
          <w:i/>
        </w:rPr>
        <w:t>The mission of the graduate program in the School of Communication Sciences and Disorders at the University of Wisconsin-Stevens Point is to provide a foundation of professional preparation in speech-language pathology. Students will engage in critical thinking by integrating the evidence base into clinical practice.</w:t>
      </w:r>
    </w:p>
    <w:p w:rsidR="001326CB" w:rsidRDefault="00D7292D">
      <w:pPr>
        <w:spacing w:line="242" w:lineRule="auto"/>
        <w:ind w:left="252" w:right="439"/>
        <w:rPr>
          <w:i/>
        </w:rPr>
      </w:pPr>
      <w:r>
        <w:rPr>
          <w:i/>
        </w:rPr>
        <w:t>Students will develop the necessary knowledge and skills to competently assess and treat individuals with speech, language, hearing, and/or swallowing disorders from diverse backgrounds in a variety of community and work settings. The program is designed to promote a healthy and thriving community by serving and advocating for the people of Central Wisconsin.</w:t>
      </w:r>
    </w:p>
    <w:p w:rsidR="001326CB" w:rsidRDefault="001326CB">
      <w:pPr>
        <w:pStyle w:val="BodyText"/>
        <w:spacing w:before="2"/>
        <w:rPr>
          <w:i/>
        </w:rPr>
      </w:pPr>
    </w:p>
    <w:p w:rsidR="001326CB" w:rsidRDefault="00D7292D">
      <w:pPr>
        <w:pStyle w:val="BodyText"/>
        <w:spacing w:before="1" w:line="242" w:lineRule="auto"/>
        <w:ind w:left="252" w:right="336"/>
        <w:jc w:val="both"/>
      </w:pPr>
      <w:r>
        <w:t xml:space="preserve">For the School of Communication Sciences and Disorder’s (SCSD) graduate students, the clinical externship is the final requirement for the Master of Science degree. The experience the students gain in the </w:t>
      </w:r>
      <w:proofErr w:type="gramStart"/>
      <w:r>
        <w:t>extern  facility</w:t>
      </w:r>
      <w:proofErr w:type="gramEnd"/>
      <w:r>
        <w:t xml:space="preserve"> serves as a transition between their academic preparation and the “real world" of professional practice.</w:t>
      </w:r>
    </w:p>
    <w:p w:rsidR="001326CB" w:rsidRDefault="00D7292D">
      <w:pPr>
        <w:pStyle w:val="BodyText"/>
        <w:spacing w:line="242" w:lineRule="auto"/>
        <w:ind w:left="252" w:right="336"/>
        <w:jc w:val="both"/>
      </w:pPr>
      <w:r>
        <w:t xml:space="preserve">Graduates of our program who have completed an externship consider it to be the most significant experience of their professional preparation. Graduate students may be placed in a variety of </w:t>
      </w:r>
      <w:proofErr w:type="gramStart"/>
      <w:r>
        <w:t>public school</w:t>
      </w:r>
      <w:proofErr w:type="gramEnd"/>
      <w:r>
        <w:t xml:space="preserve"> settings or medical/clinical settings.</w:t>
      </w:r>
    </w:p>
    <w:p w:rsidR="001326CB" w:rsidRDefault="001326CB">
      <w:pPr>
        <w:pStyle w:val="BodyText"/>
        <w:spacing w:before="9"/>
        <w:rPr>
          <w:sz w:val="23"/>
        </w:rPr>
      </w:pPr>
    </w:p>
    <w:p w:rsidR="001326CB" w:rsidRDefault="00D7292D">
      <w:pPr>
        <w:spacing w:before="1"/>
        <w:ind w:left="2866"/>
        <w:rPr>
          <w:b/>
          <w:sz w:val="32"/>
        </w:rPr>
      </w:pPr>
      <w:bookmarkStart w:id="3" w:name="_TOC_250001"/>
      <w:bookmarkEnd w:id="3"/>
      <w:r>
        <w:rPr>
          <w:b/>
          <w:sz w:val="32"/>
          <w:u w:val="thick"/>
        </w:rPr>
        <w:t>Goals of the Externship Experience</w:t>
      </w:r>
    </w:p>
    <w:p w:rsidR="001326CB" w:rsidRDefault="00D7292D">
      <w:pPr>
        <w:pStyle w:val="ListParagraph"/>
        <w:numPr>
          <w:ilvl w:val="0"/>
          <w:numId w:val="9"/>
        </w:numPr>
        <w:tabs>
          <w:tab w:val="left" w:pos="885"/>
          <w:tab w:val="left" w:pos="887"/>
        </w:tabs>
        <w:spacing w:before="2"/>
        <w:ind w:hanging="662"/>
        <w:rPr>
          <w:rFonts w:ascii="Symbol"/>
          <w:sz w:val="28"/>
        </w:rPr>
      </w:pPr>
      <w:r>
        <w:t xml:space="preserve">To develop oral and written communication skills </w:t>
      </w:r>
      <w:proofErr w:type="gramStart"/>
      <w:r>
        <w:t>sufficient</w:t>
      </w:r>
      <w:proofErr w:type="gramEnd"/>
      <w:r>
        <w:t xml:space="preserve"> for entry into professional</w:t>
      </w:r>
      <w:r>
        <w:rPr>
          <w:spacing w:val="3"/>
        </w:rPr>
        <w:t xml:space="preserve"> </w:t>
      </w:r>
      <w:r>
        <w:t>practice</w:t>
      </w:r>
    </w:p>
    <w:p w:rsidR="001326CB" w:rsidRDefault="00D7292D">
      <w:pPr>
        <w:ind w:left="972"/>
        <w:rPr>
          <w:i/>
        </w:rPr>
      </w:pPr>
      <w:r>
        <w:rPr>
          <w:i/>
        </w:rPr>
        <w:t xml:space="preserve">(ASHA Stan V-A; </w:t>
      </w:r>
      <w:proofErr w:type="spellStart"/>
      <w:r>
        <w:rPr>
          <w:i/>
        </w:rPr>
        <w:t>InTASC</w:t>
      </w:r>
      <w:proofErr w:type="spellEnd"/>
      <w:r>
        <w:rPr>
          <w:i/>
        </w:rPr>
        <w:t xml:space="preserve"> Stan. 10)</w:t>
      </w:r>
    </w:p>
    <w:p w:rsidR="001326CB" w:rsidRDefault="00D7292D">
      <w:pPr>
        <w:pStyle w:val="ListParagraph"/>
        <w:numPr>
          <w:ilvl w:val="0"/>
          <w:numId w:val="9"/>
        </w:numPr>
        <w:tabs>
          <w:tab w:val="left" w:pos="914"/>
          <w:tab w:val="left" w:pos="915"/>
        </w:tabs>
        <w:spacing w:before="3"/>
        <w:ind w:right="1596" w:hanging="662"/>
        <w:rPr>
          <w:rFonts w:ascii="Symbol"/>
          <w:i/>
          <w:sz w:val="28"/>
        </w:rPr>
      </w:pPr>
      <w:r>
        <w:t xml:space="preserve">To develop clinical skill in the evaluation of clients with communicative disorders and/or swallowing disorders </w:t>
      </w:r>
      <w:r>
        <w:rPr>
          <w:i/>
        </w:rPr>
        <w:t xml:space="preserve">(ASHA Stan. V-B-1; </w:t>
      </w:r>
      <w:proofErr w:type="spellStart"/>
      <w:r>
        <w:rPr>
          <w:i/>
        </w:rPr>
        <w:t>InTASC</w:t>
      </w:r>
      <w:proofErr w:type="spellEnd"/>
      <w:r>
        <w:rPr>
          <w:i/>
        </w:rPr>
        <w:t xml:space="preserve"> Stan.</w:t>
      </w:r>
      <w:r>
        <w:rPr>
          <w:i/>
          <w:spacing w:val="-2"/>
        </w:rPr>
        <w:t xml:space="preserve"> </w:t>
      </w:r>
      <w:r>
        <w:rPr>
          <w:i/>
        </w:rPr>
        <w:t>6)</w:t>
      </w:r>
    </w:p>
    <w:p w:rsidR="001326CB" w:rsidRDefault="00D7292D">
      <w:pPr>
        <w:pStyle w:val="ListParagraph"/>
        <w:numPr>
          <w:ilvl w:val="0"/>
          <w:numId w:val="9"/>
        </w:numPr>
        <w:tabs>
          <w:tab w:val="left" w:pos="914"/>
          <w:tab w:val="left" w:pos="915"/>
        </w:tabs>
        <w:spacing w:before="3"/>
        <w:ind w:right="2400" w:hanging="662"/>
        <w:rPr>
          <w:rFonts w:ascii="Symbol"/>
          <w:i/>
          <w:sz w:val="28"/>
        </w:rPr>
      </w:pPr>
      <w:r>
        <w:t xml:space="preserve">To develop skill in providing intervention to clients with communication and/or swallowing disorders </w:t>
      </w:r>
      <w:r>
        <w:rPr>
          <w:i/>
        </w:rPr>
        <w:t xml:space="preserve">(ASHA Stan. V-B-2; </w:t>
      </w:r>
      <w:proofErr w:type="spellStart"/>
      <w:r>
        <w:rPr>
          <w:i/>
        </w:rPr>
        <w:t>InTASC</w:t>
      </w:r>
      <w:proofErr w:type="spellEnd"/>
      <w:r>
        <w:rPr>
          <w:i/>
        </w:rPr>
        <w:t xml:space="preserve"> Stan. 1, 2, 3, 4, 5, 6 &amp;</w:t>
      </w:r>
      <w:r>
        <w:rPr>
          <w:i/>
          <w:spacing w:val="1"/>
        </w:rPr>
        <w:t xml:space="preserve"> </w:t>
      </w:r>
      <w:r>
        <w:rPr>
          <w:i/>
        </w:rPr>
        <w:t>7)</w:t>
      </w:r>
    </w:p>
    <w:p w:rsidR="001326CB" w:rsidRDefault="00D7292D">
      <w:pPr>
        <w:pStyle w:val="ListParagraph"/>
        <w:numPr>
          <w:ilvl w:val="0"/>
          <w:numId w:val="9"/>
        </w:numPr>
        <w:tabs>
          <w:tab w:val="left" w:pos="914"/>
          <w:tab w:val="left" w:pos="915"/>
        </w:tabs>
        <w:spacing w:before="3"/>
        <w:ind w:left="972" w:right="1336" w:hanging="720"/>
        <w:rPr>
          <w:rFonts w:ascii="Symbol"/>
          <w:i/>
          <w:sz w:val="28"/>
        </w:rPr>
      </w:pPr>
      <w:r>
        <w:t xml:space="preserve">To develop interaction and personal qualities for effective professional relationships </w:t>
      </w:r>
      <w:r>
        <w:rPr>
          <w:i/>
        </w:rPr>
        <w:t xml:space="preserve">(ASHA Stan. V-B-3; </w:t>
      </w:r>
      <w:proofErr w:type="spellStart"/>
      <w:r>
        <w:rPr>
          <w:i/>
        </w:rPr>
        <w:t>InTASC</w:t>
      </w:r>
      <w:proofErr w:type="spellEnd"/>
      <w:r>
        <w:rPr>
          <w:i/>
        </w:rPr>
        <w:t xml:space="preserve"> Stan. 9)</w:t>
      </w:r>
    </w:p>
    <w:p w:rsidR="001326CB" w:rsidRDefault="00D7292D">
      <w:pPr>
        <w:pStyle w:val="ListParagraph"/>
        <w:numPr>
          <w:ilvl w:val="0"/>
          <w:numId w:val="9"/>
        </w:numPr>
        <w:tabs>
          <w:tab w:val="left" w:pos="914"/>
          <w:tab w:val="left" w:pos="915"/>
        </w:tabs>
        <w:spacing w:before="3"/>
        <w:ind w:hanging="662"/>
        <w:rPr>
          <w:rFonts w:ascii="Symbol" w:hAnsi="Symbol"/>
          <w:sz w:val="28"/>
        </w:rPr>
      </w:pPr>
      <w:r>
        <w:t>To develop students’ understanding of the ASHA Code of Ethics and professional behavior</w:t>
      </w:r>
    </w:p>
    <w:p w:rsidR="001326CB" w:rsidRDefault="00D7292D">
      <w:pPr>
        <w:ind w:left="914"/>
        <w:rPr>
          <w:i/>
        </w:rPr>
      </w:pPr>
      <w:r>
        <w:rPr>
          <w:i/>
        </w:rPr>
        <w:t xml:space="preserve">(ASHA Stan. IV-E; </w:t>
      </w:r>
      <w:proofErr w:type="spellStart"/>
      <w:r>
        <w:rPr>
          <w:i/>
        </w:rPr>
        <w:t>InTASC</w:t>
      </w:r>
      <w:proofErr w:type="spellEnd"/>
      <w:r>
        <w:rPr>
          <w:i/>
        </w:rPr>
        <w:t xml:space="preserve"> Stan. 9)</w:t>
      </w:r>
    </w:p>
    <w:p w:rsidR="001326CB" w:rsidRDefault="00D7292D">
      <w:pPr>
        <w:pStyle w:val="ListParagraph"/>
        <w:numPr>
          <w:ilvl w:val="0"/>
          <w:numId w:val="9"/>
        </w:numPr>
        <w:tabs>
          <w:tab w:val="left" w:pos="914"/>
          <w:tab w:val="left" w:pos="915"/>
        </w:tabs>
        <w:spacing w:before="2" w:line="242" w:lineRule="auto"/>
        <w:ind w:left="972" w:right="1251" w:hanging="720"/>
        <w:rPr>
          <w:rFonts w:ascii="Symbol"/>
          <w:sz w:val="28"/>
        </w:rPr>
      </w:pPr>
      <w:r>
        <w:t xml:space="preserve">To receive a license to teach in Wisconsin, student externs must complete an approved program and demonstrate proficient performance in the knowledge, skills, and dispositions under </w:t>
      </w:r>
      <w:proofErr w:type="gramStart"/>
      <w:r>
        <w:t>all of</w:t>
      </w:r>
      <w:proofErr w:type="gramEnd"/>
      <w:r>
        <w:t xml:space="preserve"> the following Wisconsin Teacher Standards (PI</w:t>
      </w:r>
      <w:r>
        <w:rPr>
          <w:spacing w:val="-3"/>
        </w:rPr>
        <w:t xml:space="preserve"> </w:t>
      </w:r>
      <w:r>
        <w:t>34.02):</w:t>
      </w:r>
    </w:p>
    <w:p w:rsidR="001326CB" w:rsidRDefault="001326CB">
      <w:pPr>
        <w:spacing w:line="242" w:lineRule="auto"/>
        <w:rPr>
          <w:rFonts w:ascii="Symbol"/>
          <w:sz w:val="28"/>
        </w:rPr>
      </w:pPr>
    </w:p>
    <w:p w:rsidR="00DA05F5" w:rsidRDefault="00782A1D">
      <w:pPr>
        <w:spacing w:line="242" w:lineRule="auto"/>
        <w:rPr>
          <w:rFonts w:ascii="Symbol"/>
          <w:sz w:val="28"/>
        </w:rPr>
      </w:pPr>
      <w:r>
        <w:rPr>
          <w:rFonts w:ascii="Symbol"/>
          <w:noProof/>
          <w:sz w:val="28"/>
        </w:rPr>
        <w:pict>
          <v:shape id="_x0000_s1119" type="#_x0000_t202" style="position:absolute;margin-left:240.8pt;margin-top:100.8pt;width:41pt;height:29.05pt;z-index:251665408;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2</w:t>
                  </w:r>
                </w:p>
              </w:txbxContent>
            </v:textbox>
            <w10:wrap type="square"/>
          </v:shape>
        </w:pict>
      </w:r>
    </w:p>
    <w:p w:rsidR="00DA05F5" w:rsidRDefault="00DA05F5">
      <w:pPr>
        <w:spacing w:line="242" w:lineRule="auto"/>
        <w:rPr>
          <w:rFonts w:ascii="Symbol"/>
          <w:sz w:val="28"/>
        </w:rPr>
        <w:sectPr w:rsidR="00DA05F5">
          <w:pgSz w:w="12240" w:h="15840"/>
          <w:pgMar w:top="940" w:right="920" w:bottom="280" w:left="900" w:header="720" w:footer="720" w:gutter="0"/>
          <w:cols w:space="720"/>
        </w:sectPr>
      </w:pPr>
    </w:p>
    <w:p w:rsidR="001326CB" w:rsidRDefault="00D7292D">
      <w:pPr>
        <w:pStyle w:val="Heading3"/>
        <w:spacing w:before="22"/>
        <w:ind w:left="2287"/>
        <w:rPr>
          <w:u w:val="none"/>
        </w:rPr>
      </w:pPr>
      <w:r>
        <w:rPr>
          <w:u w:val="thick"/>
        </w:rPr>
        <w:lastRenderedPageBreak/>
        <w:t>Student Preparation Prior to the Externship</w:t>
      </w:r>
    </w:p>
    <w:p w:rsidR="001326CB" w:rsidRDefault="001326CB">
      <w:pPr>
        <w:pStyle w:val="BodyText"/>
        <w:spacing w:before="6"/>
        <w:rPr>
          <w:b/>
          <w:sz w:val="13"/>
        </w:rPr>
      </w:pPr>
    </w:p>
    <w:p w:rsidR="001326CB" w:rsidRDefault="00D7292D">
      <w:pPr>
        <w:pStyle w:val="BodyText"/>
        <w:spacing w:before="57" w:line="242" w:lineRule="auto"/>
        <w:ind w:left="252" w:right="335"/>
        <w:jc w:val="both"/>
      </w:pPr>
      <w:r>
        <w:t xml:space="preserve">The SCSD program is committed to preparing our graduate students for their externship experience.  Students will have mastered the theoretical base necessary to understand the communication disorders in their field. They will have observed and directly worked with numerous clients of various ages, exhibiting a wide range of communication disorders and levels of severity. Students will have had experiences selecting and implementing numerous </w:t>
      </w:r>
      <w:proofErr w:type="gramStart"/>
      <w:r>
        <w:t>diagnostic</w:t>
      </w:r>
      <w:proofErr w:type="gramEnd"/>
      <w:r>
        <w:t>, intervention, data collection, and report writing procedures. Finally, they will be aware of resources they can use for clinical decision-making and problem solving.</w:t>
      </w:r>
    </w:p>
    <w:p w:rsidR="001326CB" w:rsidRDefault="001326CB">
      <w:pPr>
        <w:pStyle w:val="BodyText"/>
        <w:spacing w:before="10"/>
        <w:rPr>
          <w:sz w:val="17"/>
        </w:rPr>
      </w:pPr>
    </w:p>
    <w:p w:rsidR="001326CB" w:rsidRDefault="00D7292D">
      <w:pPr>
        <w:pStyle w:val="BodyText"/>
        <w:spacing w:line="242" w:lineRule="auto"/>
        <w:ind w:left="252" w:right="335"/>
        <w:jc w:val="both"/>
      </w:pPr>
      <w:r>
        <w:t>Prior to beginning the externship experience, a graduate student must demonstrate satisfactory clinical skills and knowledge in required clinical practicum and academic coursework. Speech-language students are required to complete a minimum of four enrollment terms of practicum. They will have accrued between 150-200 hours of clinical experience before the start of the extern semester.</w:t>
      </w:r>
    </w:p>
    <w:p w:rsidR="001326CB" w:rsidRDefault="001326CB">
      <w:pPr>
        <w:pStyle w:val="BodyText"/>
      </w:pPr>
    </w:p>
    <w:p w:rsidR="001326CB" w:rsidRDefault="001326CB">
      <w:pPr>
        <w:pStyle w:val="BodyText"/>
      </w:pPr>
    </w:p>
    <w:p w:rsidR="001326CB" w:rsidRDefault="00D7292D">
      <w:pPr>
        <w:pStyle w:val="Heading3"/>
        <w:spacing w:before="175"/>
        <w:ind w:left="1855"/>
        <w:rPr>
          <w:u w:val="none"/>
        </w:rPr>
      </w:pPr>
      <w:r>
        <w:rPr>
          <w:u w:val="thick"/>
        </w:rPr>
        <w:t>SCSD Clinical Director &amp; Liaison Supervisor’s Roles</w:t>
      </w:r>
    </w:p>
    <w:p w:rsidR="001326CB" w:rsidRDefault="001326CB">
      <w:pPr>
        <w:pStyle w:val="BodyText"/>
        <w:spacing w:before="1"/>
        <w:rPr>
          <w:b/>
          <w:sz w:val="9"/>
        </w:rPr>
      </w:pPr>
    </w:p>
    <w:p w:rsidR="001326CB" w:rsidRDefault="00D7292D">
      <w:pPr>
        <w:pStyle w:val="BodyText"/>
        <w:spacing w:before="88"/>
        <w:ind w:left="252"/>
      </w:pPr>
      <w:r>
        <w:rPr>
          <w:rFonts w:ascii="Times New Roman" w:hAnsi="Times New Roman"/>
          <w:spacing w:val="-56"/>
          <w:u w:val="single"/>
        </w:rPr>
        <w:t xml:space="preserve"> </w:t>
      </w:r>
      <w:r>
        <w:rPr>
          <w:u w:val="single"/>
        </w:rPr>
        <w:t>Clinical Director’s Responsibilities:</w:t>
      </w:r>
    </w:p>
    <w:p w:rsidR="001326CB" w:rsidRDefault="00D7292D">
      <w:pPr>
        <w:pStyle w:val="ListParagraph"/>
        <w:numPr>
          <w:ilvl w:val="0"/>
          <w:numId w:val="8"/>
        </w:numPr>
        <w:tabs>
          <w:tab w:val="left" w:pos="613"/>
        </w:tabs>
        <w:spacing w:before="2" w:line="242" w:lineRule="auto"/>
        <w:ind w:right="335" w:hanging="360"/>
        <w:jc w:val="both"/>
      </w:pPr>
      <w:r>
        <w:t>The Clinical Director prepares this Externship Manual, coordinates the externship placements for each graduate student, assigns university liaisons to each student extern, completes Affiliation Agreements and Program Memorandum paperwork, consults with all university liaison supervisors regarding student externs, and collects all final student extern and extern supervisor paperwork due at the end of the semester.</w:t>
      </w:r>
    </w:p>
    <w:p w:rsidR="001326CB" w:rsidRDefault="001326CB">
      <w:pPr>
        <w:pStyle w:val="BodyText"/>
        <w:spacing w:before="3"/>
      </w:pPr>
    </w:p>
    <w:p w:rsidR="001326CB" w:rsidRDefault="00D7292D">
      <w:pPr>
        <w:pStyle w:val="ListParagraph"/>
        <w:numPr>
          <w:ilvl w:val="0"/>
          <w:numId w:val="8"/>
        </w:numPr>
        <w:tabs>
          <w:tab w:val="left" w:pos="613"/>
        </w:tabs>
        <w:ind w:hanging="360"/>
      </w:pPr>
      <w:r>
        <w:t>The Clinical Director acts as the final evaluator of records and submits the student externs’ final grades</w:t>
      </w:r>
      <w:r>
        <w:rPr>
          <w:spacing w:val="30"/>
        </w:rPr>
        <w:t xml:space="preserve"> </w:t>
      </w:r>
      <w:r>
        <w:t>at</w:t>
      </w:r>
    </w:p>
    <w:p w:rsidR="001326CB" w:rsidRDefault="00D7292D">
      <w:pPr>
        <w:pStyle w:val="BodyText"/>
        <w:spacing w:before="3"/>
        <w:ind w:left="612"/>
      </w:pPr>
      <w:r>
        <w:t>the end of the semester.</w:t>
      </w:r>
    </w:p>
    <w:p w:rsidR="001326CB" w:rsidRDefault="001326CB">
      <w:pPr>
        <w:pStyle w:val="BodyText"/>
        <w:spacing w:before="5"/>
      </w:pPr>
    </w:p>
    <w:p w:rsidR="001326CB" w:rsidRDefault="00D7292D">
      <w:pPr>
        <w:pStyle w:val="ListParagraph"/>
        <w:numPr>
          <w:ilvl w:val="0"/>
          <w:numId w:val="8"/>
        </w:numPr>
        <w:tabs>
          <w:tab w:val="left" w:pos="613"/>
        </w:tabs>
        <w:spacing w:line="242" w:lineRule="auto"/>
        <w:ind w:right="336" w:hanging="360"/>
        <w:jc w:val="both"/>
      </w:pPr>
      <w:r>
        <w:t>The Clinical Director for the Speech, Language, and Hearing Clinic or a designated UWSP university faculty/staff member will serve as a liaison between the SCSD and the externship site. This person will serve as the link between the externship supervisor and the</w:t>
      </w:r>
      <w:r>
        <w:rPr>
          <w:spacing w:val="2"/>
        </w:rPr>
        <w:t xml:space="preserve"> </w:t>
      </w:r>
      <w:r>
        <w:t>SCSD.</w:t>
      </w:r>
    </w:p>
    <w:p w:rsidR="001326CB" w:rsidRDefault="001326CB">
      <w:pPr>
        <w:pStyle w:val="BodyText"/>
        <w:spacing w:before="3"/>
      </w:pPr>
    </w:p>
    <w:p w:rsidR="001326CB" w:rsidRDefault="00D7292D">
      <w:pPr>
        <w:pStyle w:val="BodyText"/>
        <w:ind w:left="252"/>
      </w:pPr>
      <w:r>
        <w:rPr>
          <w:rFonts w:ascii="Times New Roman" w:hAnsi="Times New Roman"/>
          <w:spacing w:val="-56"/>
          <w:u w:val="single"/>
        </w:rPr>
        <w:t xml:space="preserve"> </w:t>
      </w:r>
      <w:r>
        <w:rPr>
          <w:u w:val="single"/>
        </w:rPr>
        <w:t>University Liaison’s Responsibilities:</w:t>
      </w:r>
    </w:p>
    <w:p w:rsidR="001326CB" w:rsidRDefault="00D7292D">
      <w:pPr>
        <w:pStyle w:val="ListParagraph"/>
        <w:numPr>
          <w:ilvl w:val="0"/>
          <w:numId w:val="7"/>
        </w:numPr>
        <w:tabs>
          <w:tab w:val="left" w:pos="613"/>
        </w:tabs>
        <w:spacing w:before="2" w:line="242" w:lineRule="auto"/>
        <w:ind w:right="336" w:hanging="360"/>
        <w:jc w:val="both"/>
      </w:pPr>
      <w:r>
        <w:t xml:space="preserve">The liaison will make contact to introduce themselves within the first two weeks of the semester. In addition, the liaison will make frequent telephone or email contacts with both the student extern </w:t>
      </w:r>
      <w:proofErr w:type="gramStart"/>
      <w:r>
        <w:t>and  the</w:t>
      </w:r>
      <w:proofErr w:type="gramEnd"/>
      <w:r>
        <w:t xml:space="preserve"> extern supervisor during the externship to monitor the student’s progress and status. The liaison is responsible for answering questions that the student or on-site supervisor may have </w:t>
      </w:r>
      <w:proofErr w:type="gramStart"/>
      <w:r>
        <w:t>during  the</w:t>
      </w:r>
      <w:proofErr w:type="gramEnd"/>
      <w:r>
        <w:t xml:space="preserve"> semester.</w:t>
      </w:r>
    </w:p>
    <w:p w:rsidR="001326CB" w:rsidRDefault="001326CB">
      <w:pPr>
        <w:pStyle w:val="BodyText"/>
        <w:spacing w:before="3"/>
      </w:pPr>
    </w:p>
    <w:p w:rsidR="001326CB" w:rsidRDefault="00D7292D">
      <w:pPr>
        <w:pStyle w:val="ListParagraph"/>
        <w:numPr>
          <w:ilvl w:val="0"/>
          <w:numId w:val="7"/>
        </w:numPr>
        <w:tabs>
          <w:tab w:val="left" w:pos="613"/>
        </w:tabs>
        <w:spacing w:line="242" w:lineRule="auto"/>
        <w:ind w:right="338" w:hanging="360"/>
        <w:jc w:val="both"/>
      </w:pPr>
      <w:r>
        <w:t>The university liaison will provide the student and extern supervisor with complete and detailed information regarding ASHA, DPI, and university</w:t>
      </w:r>
      <w:r>
        <w:rPr>
          <w:spacing w:val="-2"/>
        </w:rPr>
        <w:t xml:space="preserve"> </w:t>
      </w:r>
      <w:r>
        <w:t>requirements.</w:t>
      </w:r>
    </w:p>
    <w:p w:rsidR="001326CB" w:rsidRDefault="001326CB">
      <w:pPr>
        <w:pStyle w:val="BodyText"/>
        <w:spacing w:before="3"/>
      </w:pPr>
    </w:p>
    <w:p w:rsidR="001326CB" w:rsidRDefault="00D7292D">
      <w:pPr>
        <w:pStyle w:val="ListParagraph"/>
        <w:numPr>
          <w:ilvl w:val="0"/>
          <w:numId w:val="7"/>
        </w:numPr>
        <w:tabs>
          <w:tab w:val="left" w:pos="613"/>
        </w:tabs>
        <w:spacing w:line="242" w:lineRule="auto"/>
        <w:ind w:right="337" w:hanging="360"/>
        <w:jc w:val="both"/>
      </w:pPr>
      <w:r>
        <w:t>The university liaison will contact the student and/or on-site extern supervisor to pre-arrange site visits. The Director, or designated faculty/staff member, will make a minimum of one on-site visit during the externship to medical sites within the state and one on-site visit</w:t>
      </w:r>
      <w:r w:rsidR="00163CE9">
        <w:t xml:space="preserve"> to</w:t>
      </w:r>
      <w:r>
        <w:t xml:space="preserve"> externs in educational sites.</w:t>
      </w:r>
      <w:r>
        <w:rPr>
          <w:spacing w:val="47"/>
        </w:rPr>
        <w:t xml:space="preserve"> </w:t>
      </w:r>
      <w:r>
        <w:t>During</w:t>
      </w:r>
    </w:p>
    <w:p w:rsidR="001326CB" w:rsidRDefault="00782A1D">
      <w:pPr>
        <w:spacing w:line="242" w:lineRule="auto"/>
        <w:jc w:val="both"/>
      </w:pPr>
      <w:r>
        <w:rPr>
          <w:noProof/>
        </w:rPr>
        <w:pict>
          <v:shape id="_x0000_s1120" type="#_x0000_t202" style="position:absolute;left:0;text-align:left;margin-left:240.25pt;margin-top:71.05pt;width:41pt;height:29.05pt;z-index:251666432;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3</w:t>
                  </w:r>
                </w:p>
              </w:txbxContent>
            </v:textbox>
            <w10:wrap type="square"/>
          </v:shape>
        </w:pict>
      </w:r>
    </w:p>
    <w:p w:rsidR="00DA05F5" w:rsidRDefault="00DA05F5">
      <w:pPr>
        <w:spacing w:line="242" w:lineRule="auto"/>
        <w:jc w:val="both"/>
        <w:sectPr w:rsidR="00DA05F5">
          <w:pgSz w:w="12240" w:h="15840"/>
          <w:pgMar w:top="1360" w:right="920" w:bottom="280" w:left="900" w:header="720" w:footer="720" w:gutter="0"/>
          <w:cols w:space="720"/>
        </w:sectPr>
      </w:pPr>
    </w:p>
    <w:p w:rsidR="001326CB" w:rsidRDefault="00D7292D">
      <w:pPr>
        <w:pStyle w:val="BodyText"/>
        <w:spacing w:before="41" w:line="242" w:lineRule="auto"/>
        <w:ind w:left="612" w:right="337"/>
        <w:jc w:val="both"/>
      </w:pPr>
      <w:r>
        <w:lastRenderedPageBreak/>
        <w:t>each visit to a medical/clinical or educational site, the university liaison supervisor will observe the student for a minimum of 60 minutes, confer with the Supervisee and the Supervisor individually, and hold a group supervision conference.</w:t>
      </w:r>
    </w:p>
    <w:p w:rsidR="001326CB" w:rsidRDefault="001326CB">
      <w:pPr>
        <w:pStyle w:val="BodyText"/>
        <w:spacing w:before="3"/>
      </w:pPr>
    </w:p>
    <w:p w:rsidR="001326CB" w:rsidRDefault="00D7292D">
      <w:pPr>
        <w:pStyle w:val="ListParagraph"/>
        <w:numPr>
          <w:ilvl w:val="0"/>
          <w:numId w:val="7"/>
        </w:numPr>
        <w:tabs>
          <w:tab w:val="left" w:pos="613"/>
        </w:tabs>
        <w:spacing w:line="242" w:lineRule="auto"/>
        <w:ind w:right="337" w:hanging="360"/>
        <w:jc w:val="both"/>
      </w:pPr>
      <w:r>
        <w:t xml:space="preserve">The observation within educational settings must be documented on “The UWSP Observation Report” form from the UWSP School of Education. In order to align this observation with DPI’s PI34 rules, the university liaison supervisor must comment on all ten </w:t>
      </w:r>
      <w:proofErr w:type="spellStart"/>
      <w:r>
        <w:t>InTasc</w:t>
      </w:r>
      <w:proofErr w:type="spellEnd"/>
      <w:r>
        <w:t xml:space="preserve"> teaching standards within this observation report. The university liaison will forward an electronic copy of the observation report to the</w:t>
      </w:r>
      <w:r>
        <w:rPr>
          <w:spacing w:val="15"/>
        </w:rPr>
        <w:t xml:space="preserve"> </w:t>
      </w:r>
      <w:r>
        <w:t>student.</w:t>
      </w:r>
    </w:p>
    <w:p w:rsidR="001326CB" w:rsidRDefault="001326CB">
      <w:pPr>
        <w:pStyle w:val="BodyText"/>
        <w:spacing w:before="3"/>
      </w:pPr>
    </w:p>
    <w:p w:rsidR="001326CB" w:rsidRDefault="00D7292D">
      <w:pPr>
        <w:pStyle w:val="ListParagraph"/>
        <w:numPr>
          <w:ilvl w:val="0"/>
          <w:numId w:val="7"/>
        </w:numPr>
        <w:tabs>
          <w:tab w:val="left" w:pos="613"/>
        </w:tabs>
        <w:spacing w:line="242" w:lineRule="auto"/>
        <w:ind w:right="336" w:hanging="360"/>
        <w:jc w:val="both"/>
      </w:pPr>
      <w:r>
        <w:t>The university liaison will be available to consult regarding any problems that may arise during the externship. They will inform the Clinical Director about concerns within an externship placement. The university liaison will be available for evaluative conferences with the student, upon request.</w:t>
      </w:r>
    </w:p>
    <w:p w:rsidR="001326CB" w:rsidRDefault="001326CB">
      <w:pPr>
        <w:pStyle w:val="BodyText"/>
        <w:spacing w:before="2"/>
      </w:pPr>
    </w:p>
    <w:p w:rsidR="001326CB" w:rsidRDefault="00D7292D">
      <w:pPr>
        <w:pStyle w:val="ListParagraph"/>
        <w:numPr>
          <w:ilvl w:val="0"/>
          <w:numId w:val="7"/>
        </w:numPr>
        <w:tabs>
          <w:tab w:val="left" w:pos="613"/>
        </w:tabs>
        <w:ind w:hanging="360"/>
      </w:pPr>
      <w:r>
        <w:t>The university liaison will keep accurate documentation regarding the student’s externship process.</w:t>
      </w:r>
    </w:p>
    <w:p w:rsidR="001326CB" w:rsidRDefault="001326CB">
      <w:pPr>
        <w:pStyle w:val="BodyText"/>
        <w:spacing w:before="5"/>
      </w:pPr>
    </w:p>
    <w:p w:rsidR="001326CB" w:rsidRDefault="00D7292D">
      <w:pPr>
        <w:pStyle w:val="ListParagraph"/>
        <w:numPr>
          <w:ilvl w:val="0"/>
          <w:numId w:val="7"/>
        </w:numPr>
        <w:tabs>
          <w:tab w:val="left" w:pos="613"/>
        </w:tabs>
        <w:spacing w:before="1" w:line="242" w:lineRule="auto"/>
        <w:ind w:right="341" w:hanging="360"/>
        <w:jc w:val="both"/>
      </w:pPr>
      <w:r>
        <w:t xml:space="preserve">The university liaison will be responsible for obtaining all necessary externship paperwork from the student and on-site extern </w:t>
      </w:r>
      <w:proofErr w:type="gramStart"/>
      <w:r>
        <w:t>supervisor, and</w:t>
      </w:r>
      <w:proofErr w:type="gramEnd"/>
      <w:r>
        <w:t xml:space="preserve"> will submit all paperwork to the Clinical Director by the due date.</w:t>
      </w:r>
    </w:p>
    <w:p w:rsidR="001326CB" w:rsidRDefault="001326CB">
      <w:pPr>
        <w:pStyle w:val="BodyText"/>
        <w:spacing w:before="3"/>
      </w:pPr>
    </w:p>
    <w:p w:rsidR="001326CB" w:rsidRDefault="00D7292D">
      <w:pPr>
        <w:pStyle w:val="ListParagraph"/>
        <w:numPr>
          <w:ilvl w:val="0"/>
          <w:numId w:val="7"/>
        </w:numPr>
        <w:tabs>
          <w:tab w:val="left" w:pos="613"/>
        </w:tabs>
        <w:spacing w:line="242" w:lineRule="auto"/>
        <w:ind w:right="338" w:hanging="360"/>
        <w:jc w:val="both"/>
      </w:pPr>
      <w:r>
        <w:t>The liaison will assist the Clinical Director in evaluating the merits of a site for future externship placements.</w:t>
      </w:r>
    </w:p>
    <w:p w:rsidR="001326CB" w:rsidRDefault="001326CB">
      <w:pPr>
        <w:pStyle w:val="BodyText"/>
        <w:spacing w:before="1"/>
      </w:pPr>
    </w:p>
    <w:p w:rsidR="001326CB" w:rsidRDefault="00D7292D">
      <w:pPr>
        <w:pStyle w:val="Heading3"/>
        <w:ind w:left="2784"/>
        <w:rPr>
          <w:u w:val="none"/>
        </w:rPr>
      </w:pPr>
      <w:r>
        <w:rPr>
          <w:rFonts w:ascii="Times New Roman" w:hAnsi="Times New Roman"/>
          <w:b w:val="0"/>
          <w:spacing w:val="-80"/>
          <w:w w:val="99"/>
          <w:u w:val="none"/>
        </w:rPr>
        <w:t xml:space="preserve"> </w:t>
      </w:r>
      <w:r>
        <w:rPr>
          <w:u w:val="thick"/>
        </w:rPr>
        <w:t>Student’s Roles and Responsibilities</w:t>
      </w:r>
    </w:p>
    <w:p w:rsidR="001326CB" w:rsidRDefault="001326CB">
      <w:pPr>
        <w:pStyle w:val="BodyText"/>
        <w:spacing w:before="8"/>
        <w:rPr>
          <w:b/>
          <w:sz w:val="11"/>
        </w:rPr>
      </w:pPr>
    </w:p>
    <w:p w:rsidR="001326CB" w:rsidRDefault="00D7292D">
      <w:pPr>
        <w:pStyle w:val="ListParagraph"/>
        <w:numPr>
          <w:ilvl w:val="0"/>
          <w:numId w:val="6"/>
        </w:numPr>
        <w:tabs>
          <w:tab w:val="left" w:pos="613"/>
        </w:tabs>
        <w:spacing w:before="56" w:line="242" w:lineRule="auto"/>
        <w:ind w:right="339" w:hanging="360"/>
        <w:jc w:val="both"/>
      </w:pPr>
      <w:r w:rsidRPr="009761FE">
        <w:rPr>
          <w:b/>
          <w:u w:val="single"/>
        </w:rPr>
        <w:t>Attendance</w:t>
      </w:r>
      <w:r>
        <w:t xml:space="preserve">: The externship is full-time, five days a week. Regular daily attendance </w:t>
      </w:r>
      <w:proofErr w:type="gramStart"/>
      <w:r>
        <w:t>is  expected</w:t>
      </w:r>
      <w:proofErr w:type="gramEnd"/>
      <w:r>
        <w:t xml:space="preserve">.  Absences are permitted for activities appropriate to the externship, such as attending seminars </w:t>
      </w:r>
      <w:proofErr w:type="gramStart"/>
      <w:r>
        <w:t>and  other</w:t>
      </w:r>
      <w:proofErr w:type="gramEnd"/>
      <w:r>
        <w:t xml:space="preserve"> activities sponsored by UWSP. Excessive absences for any reason may result in an extension of the externship. Students are required to arrive at the facility at the beginning of the extern supervisor’s day and depart at the end of the extern supervisor’s day. Students have 5 floating days that they may use for illness, job interviews or family emergencies. </w:t>
      </w:r>
      <w:r>
        <w:rPr>
          <w:u w:val="single"/>
        </w:rPr>
        <w:t xml:space="preserve">Decisions about extending externships due to excessive absence will be made by the university liaison, the extern supervisor, the extern, and the </w:t>
      </w:r>
      <w:proofErr w:type="gramStart"/>
      <w:r>
        <w:rPr>
          <w:u w:val="single"/>
        </w:rPr>
        <w:t>Clinical</w:t>
      </w:r>
      <w:r>
        <w:t xml:space="preserve"> </w:t>
      </w:r>
      <w:r>
        <w:rPr>
          <w:u w:val="single"/>
        </w:rPr>
        <w:t xml:space="preserve"> Director</w:t>
      </w:r>
      <w:proofErr w:type="gramEnd"/>
      <w:r>
        <w:t>.</w:t>
      </w:r>
    </w:p>
    <w:p w:rsidR="001326CB" w:rsidRDefault="001326CB">
      <w:pPr>
        <w:pStyle w:val="BodyText"/>
        <w:spacing w:before="4"/>
        <w:rPr>
          <w:sz w:val="13"/>
        </w:rPr>
      </w:pPr>
    </w:p>
    <w:p w:rsidR="001326CB" w:rsidRDefault="00D7292D">
      <w:pPr>
        <w:pStyle w:val="BodyText"/>
        <w:spacing w:before="56" w:line="242" w:lineRule="auto"/>
        <w:ind w:left="612" w:right="338"/>
        <w:jc w:val="both"/>
      </w:pPr>
      <w:r>
        <w:t xml:space="preserve">Externships in medical facilities are designed for a minimum of 15 weeks. The beginning and </w:t>
      </w:r>
      <w:proofErr w:type="gramStart"/>
      <w:r>
        <w:t>ending  dates</w:t>
      </w:r>
      <w:proofErr w:type="gramEnd"/>
      <w:r>
        <w:t xml:space="preserve"> are not restricted to the UWSP semester but are negotiated between the supervisor and the graduate student. The length of the experience will vary dependent upon facility and/or </w:t>
      </w:r>
      <w:proofErr w:type="gramStart"/>
      <w:r>
        <w:t>extern  supervisor</w:t>
      </w:r>
      <w:proofErr w:type="gramEnd"/>
      <w:r>
        <w:rPr>
          <w:spacing w:val="-1"/>
        </w:rPr>
        <w:t xml:space="preserve"> </w:t>
      </w:r>
      <w:r>
        <w:t>schedules.</w:t>
      </w:r>
    </w:p>
    <w:p w:rsidR="001326CB" w:rsidRDefault="001326CB">
      <w:pPr>
        <w:pStyle w:val="BodyText"/>
        <w:spacing w:before="3"/>
      </w:pPr>
    </w:p>
    <w:p w:rsidR="001326CB" w:rsidRDefault="00D7292D">
      <w:pPr>
        <w:pStyle w:val="BodyText"/>
        <w:spacing w:line="242" w:lineRule="auto"/>
        <w:ind w:left="612" w:right="439"/>
      </w:pPr>
      <w:r>
        <w:t xml:space="preserve">Students in a </w:t>
      </w:r>
      <w:proofErr w:type="gramStart"/>
      <w:r>
        <w:t>public school</w:t>
      </w:r>
      <w:proofErr w:type="gramEnd"/>
      <w:r>
        <w:t xml:space="preserve"> placement begin on the first day of the university’s semester and continue until the end of the facilities’ school year.</w:t>
      </w:r>
    </w:p>
    <w:p w:rsidR="001326CB" w:rsidRDefault="001326CB">
      <w:pPr>
        <w:pStyle w:val="BodyText"/>
        <w:spacing w:before="2"/>
      </w:pPr>
    </w:p>
    <w:p w:rsidR="001326CB" w:rsidRDefault="00D7292D">
      <w:pPr>
        <w:pStyle w:val="BodyText"/>
        <w:spacing w:line="242" w:lineRule="auto"/>
        <w:ind w:left="612" w:right="335"/>
        <w:jc w:val="both"/>
      </w:pPr>
      <w:proofErr w:type="gramStart"/>
      <w:r>
        <w:t>In the event that</w:t>
      </w:r>
      <w:proofErr w:type="gramEnd"/>
      <w:r>
        <w:t xml:space="preserve"> the extern supervisor is absent due to extended illness or personal/professional leave, externs are advised to contact the Clinical Director or university liaison immediately. It may be necessary for a change in the extern supervisor to be made. The School of </w:t>
      </w:r>
      <w:r w:rsidRPr="00D7292D">
        <w:t>Communication Sciences</w:t>
      </w:r>
      <w:r>
        <w:rPr>
          <w:b/>
        </w:rPr>
        <w:t xml:space="preserve"> </w:t>
      </w:r>
      <w:r>
        <w:t>Disorders cannot justify the use of graduate student externs as substitute employees.</w:t>
      </w:r>
    </w:p>
    <w:p w:rsidR="001326CB" w:rsidRDefault="001326CB">
      <w:pPr>
        <w:spacing w:line="242" w:lineRule="auto"/>
        <w:jc w:val="both"/>
      </w:pPr>
    </w:p>
    <w:p w:rsidR="00DA05F5" w:rsidRDefault="00782A1D">
      <w:pPr>
        <w:spacing w:line="242" w:lineRule="auto"/>
        <w:jc w:val="both"/>
      </w:pPr>
      <w:r>
        <w:rPr>
          <w:noProof/>
        </w:rPr>
        <w:pict>
          <v:shape id="_x0000_s1121" type="#_x0000_t202" style="position:absolute;left:0;text-align:left;margin-left:240.8pt;margin-top:80.8pt;width:41pt;height:29.05pt;z-index:251667456;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4</w:t>
                  </w:r>
                </w:p>
              </w:txbxContent>
            </v:textbox>
            <w10:wrap type="square"/>
          </v:shape>
        </w:pict>
      </w:r>
    </w:p>
    <w:p w:rsidR="00DA05F5" w:rsidRDefault="00DA05F5">
      <w:pPr>
        <w:spacing w:line="242" w:lineRule="auto"/>
        <w:jc w:val="both"/>
        <w:sectPr w:rsidR="00DA05F5">
          <w:pgSz w:w="12240" w:h="15840"/>
          <w:pgMar w:top="680" w:right="920" w:bottom="280" w:left="900" w:header="720" w:footer="720" w:gutter="0"/>
          <w:cols w:space="720"/>
        </w:sectPr>
      </w:pPr>
    </w:p>
    <w:p w:rsidR="001326CB" w:rsidRDefault="00D7292D">
      <w:pPr>
        <w:pStyle w:val="ListParagraph"/>
        <w:numPr>
          <w:ilvl w:val="0"/>
          <w:numId w:val="6"/>
        </w:numPr>
        <w:tabs>
          <w:tab w:val="left" w:pos="613"/>
        </w:tabs>
        <w:spacing w:before="41" w:line="242" w:lineRule="auto"/>
        <w:ind w:right="338" w:hanging="360"/>
        <w:jc w:val="both"/>
      </w:pPr>
      <w:r>
        <w:rPr>
          <w:b/>
          <w:u w:val="single"/>
        </w:rPr>
        <w:lastRenderedPageBreak/>
        <w:t>Facility Expectations</w:t>
      </w:r>
      <w:r>
        <w:rPr>
          <w:b/>
        </w:rPr>
        <w:t xml:space="preserve">: </w:t>
      </w:r>
      <w:r>
        <w:t xml:space="preserve">The student is expected to function as a regular staff member in terms of arrival and departure times. Externs are also expected to attend faculty/staff organizational functions such as team meetings, after school staff meetings, in-services, conferences, parent/teacher conferences, or </w:t>
      </w:r>
      <w:proofErr w:type="spellStart"/>
      <w:r>
        <w:t>staffings</w:t>
      </w:r>
      <w:proofErr w:type="spellEnd"/>
      <w:r>
        <w:t>. The student follows the facility’s calendar, vacation dates, schedule, building policies, and personnel rules, including immunization requirements and universal precaution</w:t>
      </w:r>
      <w:r>
        <w:rPr>
          <w:spacing w:val="-3"/>
        </w:rPr>
        <w:t xml:space="preserve"> </w:t>
      </w:r>
      <w:r>
        <w:t>policies.</w:t>
      </w:r>
    </w:p>
    <w:p w:rsidR="001326CB" w:rsidRDefault="001326CB">
      <w:pPr>
        <w:pStyle w:val="BodyText"/>
        <w:spacing w:before="3"/>
      </w:pPr>
    </w:p>
    <w:p w:rsidR="001326CB" w:rsidRDefault="00D7292D">
      <w:pPr>
        <w:pStyle w:val="ListParagraph"/>
        <w:numPr>
          <w:ilvl w:val="0"/>
          <w:numId w:val="6"/>
        </w:numPr>
        <w:tabs>
          <w:tab w:val="left" w:pos="613"/>
        </w:tabs>
        <w:spacing w:line="242" w:lineRule="auto"/>
        <w:ind w:right="339" w:hanging="360"/>
        <w:jc w:val="both"/>
      </w:pPr>
      <w:r>
        <w:rPr>
          <w:b/>
          <w:u w:val="single"/>
        </w:rPr>
        <w:t>Dress Code:</w:t>
      </w:r>
      <w:r>
        <w:rPr>
          <w:b/>
        </w:rPr>
        <w:t xml:space="preserve"> </w:t>
      </w:r>
      <w:r>
        <w:t>Students are expected to observe and use appropriate dress code while at the externship facility. Students are responsible for discussing this issue with the externship supervisor prior to the initiation of the externship</w:t>
      </w:r>
      <w:r>
        <w:rPr>
          <w:spacing w:val="-2"/>
        </w:rPr>
        <w:t xml:space="preserve"> </w:t>
      </w:r>
      <w:r>
        <w:t>experience.</w:t>
      </w:r>
    </w:p>
    <w:p w:rsidR="001326CB" w:rsidRDefault="001326CB">
      <w:pPr>
        <w:pStyle w:val="BodyText"/>
        <w:spacing w:before="3"/>
      </w:pPr>
    </w:p>
    <w:p w:rsidR="001326CB" w:rsidRDefault="00D7292D">
      <w:pPr>
        <w:pStyle w:val="ListParagraph"/>
        <w:numPr>
          <w:ilvl w:val="0"/>
          <w:numId w:val="6"/>
        </w:numPr>
        <w:tabs>
          <w:tab w:val="left" w:pos="613"/>
        </w:tabs>
        <w:spacing w:line="242" w:lineRule="auto"/>
        <w:ind w:right="335" w:hanging="360"/>
        <w:jc w:val="both"/>
      </w:pPr>
      <w:r>
        <w:rPr>
          <w:b/>
          <w:u w:val="single"/>
        </w:rPr>
        <w:t>Clock Hour Requirements:</w:t>
      </w:r>
      <w:r>
        <w:rPr>
          <w:b/>
        </w:rPr>
        <w:t xml:space="preserve"> </w:t>
      </w:r>
      <w:r>
        <w:t>Students are responsible for keeping track of the number of contact hours they obtain during the externship. Students will ask extern supervisors to approve those hours through the CALIPSO student management system. Students are advised to monitor clock hours closely as the externship progresses to avoid difficulties with earning the required clock hours. Clinical externship clock hours will only be earned when all clinical assignments for the semester have been satisfactorily completed with a grade of a “B” or</w:t>
      </w:r>
      <w:r>
        <w:rPr>
          <w:spacing w:val="1"/>
        </w:rPr>
        <w:t xml:space="preserve"> </w:t>
      </w:r>
      <w:r>
        <w:t>higher.</w:t>
      </w:r>
    </w:p>
    <w:p w:rsidR="001326CB" w:rsidRDefault="001326CB">
      <w:pPr>
        <w:pStyle w:val="BodyText"/>
        <w:spacing w:before="3"/>
      </w:pPr>
    </w:p>
    <w:p w:rsidR="001326CB" w:rsidRDefault="00D7292D">
      <w:pPr>
        <w:pStyle w:val="ListParagraph"/>
        <w:numPr>
          <w:ilvl w:val="0"/>
          <w:numId w:val="6"/>
        </w:numPr>
        <w:tabs>
          <w:tab w:val="left" w:pos="613"/>
        </w:tabs>
        <w:spacing w:line="242" w:lineRule="auto"/>
        <w:ind w:right="336" w:hanging="360"/>
        <w:jc w:val="both"/>
      </w:pPr>
      <w:r>
        <w:rPr>
          <w:b/>
          <w:u w:val="single"/>
        </w:rPr>
        <w:t>Substitute Teaching:</w:t>
      </w:r>
      <w:r>
        <w:rPr>
          <w:b/>
        </w:rPr>
        <w:t xml:space="preserve"> </w:t>
      </w:r>
      <w:r>
        <w:t>Agreements in force between UWSP and local education agencies do not permit unlicensed student teachers to serve as substitute teachers at any time, nor are licensed intern teachers permitted to assume responsibilities beyond the limits of an approved internship design.</w:t>
      </w:r>
    </w:p>
    <w:p w:rsidR="001326CB" w:rsidRDefault="001326CB">
      <w:pPr>
        <w:pStyle w:val="BodyText"/>
        <w:spacing w:before="2"/>
      </w:pPr>
    </w:p>
    <w:p w:rsidR="001326CB" w:rsidRDefault="00D7292D">
      <w:pPr>
        <w:pStyle w:val="ListParagraph"/>
        <w:numPr>
          <w:ilvl w:val="0"/>
          <w:numId w:val="6"/>
        </w:numPr>
        <w:tabs>
          <w:tab w:val="left" w:pos="613"/>
        </w:tabs>
        <w:spacing w:line="242" w:lineRule="auto"/>
        <w:ind w:right="335" w:hanging="360"/>
        <w:jc w:val="both"/>
      </w:pPr>
      <w:r>
        <w:rPr>
          <w:b/>
          <w:u w:val="single"/>
        </w:rPr>
        <w:t>Externship Evaluation Form:</w:t>
      </w:r>
      <w:r>
        <w:rPr>
          <w:b/>
        </w:rPr>
        <w:t xml:space="preserve">  </w:t>
      </w:r>
      <w:r>
        <w:t xml:space="preserve">Upon completion of the externship experience, the student submits </w:t>
      </w:r>
      <w:proofErr w:type="gramStart"/>
      <w:r>
        <w:t>the  Exit</w:t>
      </w:r>
      <w:proofErr w:type="gramEnd"/>
      <w:r>
        <w:t xml:space="preserve"> Questionnaire/ Site Evaluation Form in Appendix B to the Director</w:t>
      </w:r>
      <w:r>
        <w:rPr>
          <w:i/>
        </w:rPr>
        <w:t xml:space="preserve">. </w:t>
      </w:r>
      <w:r>
        <w:t>It may be helpful for students, university liaisons, and extern supervisors to discuss this evaluation together to help in planning future externships.</w:t>
      </w:r>
    </w:p>
    <w:p w:rsidR="001326CB" w:rsidRDefault="001326CB">
      <w:pPr>
        <w:pStyle w:val="BodyText"/>
        <w:spacing w:before="3"/>
      </w:pPr>
    </w:p>
    <w:p w:rsidR="001326CB" w:rsidRDefault="00D7292D">
      <w:pPr>
        <w:pStyle w:val="ListParagraph"/>
        <w:numPr>
          <w:ilvl w:val="0"/>
          <w:numId w:val="6"/>
        </w:numPr>
        <w:tabs>
          <w:tab w:val="left" w:pos="613"/>
        </w:tabs>
        <w:ind w:hanging="360"/>
      </w:pPr>
      <w:r>
        <w:rPr>
          <w:b/>
          <w:u w:val="single"/>
        </w:rPr>
        <w:t>Ethics:</w:t>
      </w:r>
      <w:r>
        <w:rPr>
          <w:b/>
        </w:rPr>
        <w:t xml:space="preserve"> </w:t>
      </w:r>
      <w:r>
        <w:t>Students will adhere to the ASHA code of</w:t>
      </w:r>
      <w:r>
        <w:rPr>
          <w:spacing w:val="8"/>
        </w:rPr>
        <w:t xml:space="preserve"> </w:t>
      </w:r>
      <w:r>
        <w:t>ethics.</w:t>
      </w:r>
    </w:p>
    <w:p w:rsidR="001326CB" w:rsidRDefault="001326CB">
      <w:pPr>
        <w:pStyle w:val="BodyText"/>
        <w:spacing w:before="10"/>
        <w:rPr>
          <w:sz w:val="17"/>
        </w:rPr>
      </w:pPr>
    </w:p>
    <w:p w:rsidR="001326CB" w:rsidRDefault="00D7292D">
      <w:pPr>
        <w:pStyle w:val="ListParagraph"/>
        <w:numPr>
          <w:ilvl w:val="0"/>
          <w:numId w:val="6"/>
        </w:numPr>
        <w:tabs>
          <w:tab w:val="left" w:pos="613"/>
        </w:tabs>
        <w:spacing w:before="56" w:line="242" w:lineRule="auto"/>
        <w:ind w:right="443" w:hanging="360"/>
      </w:pPr>
      <w:r>
        <w:rPr>
          <w:b/>
          <w:u w:val="single"/>
        </w:rPr>
        <w:t>Housing:</w:t>
      </w:r>
      <w:r>
        <w:rPr>
          <w:b/>
        </w:rPr>
        <w:t xml:space="preserve"> </w:t>
      </w:r>
      <w:r>
        <w:t>Students are expected to find housing and/or transportation to the externship site and assume financial responsibility for housing and</w:t>
      </w:r>
      <w:r>
        <w:rPr>
          <w:spacing w:val="-4"/>
        </w:rPr>
        <w:t xml:space="preserve"> </w:t>
      </w:r>
      <w:r>
        <w:t>transportation.</w:t>
      </w:r>
    </w:p>
    <w:p w:rsidR="001326CB" w:rsidRDefault="001326CB">
      <w:pPr>
        <w:pStyle w:val="BodyText"/>
        <w:spacing w:before="3"/>
      </w:pPr>
    </w:p>
    <w:p w:rsidR="001326CB" w:rsidRDefault="00D7292D">
      <w:pPr>
        <w:pStyle w:val="ListParagraph"/>
        <w:numPr>
          <w:ilvl w:val="0"/>
          <w:numId w:val="6"/>
        </w:numPr>
        <w:tabs>
          <w:tab w:val="left" w:pos="613"/>
        </w:tabs>
        <w:spacing w:line="242" w:lineRule="auto"/>
        <w:ind w:right="1114" w:hanging="360"/>
      </w:pPr>
      <w:r>
        <w:rPr>
          <w:b/>
          <w:u w:val="single"/>
        </w:rPr>
        <w:t>Clinical Expectations</w:t>
      </w:r>
      <w:r>
        <w:t>: Students are expected to prepare for and participate in clinical activities as specified by the</w:t>
      </w:r>
      <w:r>
        <w:rPr>
          <w:spacing w:val="-1"/>
        </w:rPr>
        <w:t xml:space="preserve"> </w:t>
      </w:r>
      <w:r>
        <w:t>supervisor.</w:t>
      </w:r>
      <w:r w:rsidR="009761FE">
        <w:t xml:space="preserve"> This includes supervisory conferences</w:t>
      </w:r>
      <w:r w:rsidR="00296205">
        <w:t xml:space="preserve"> and to act on any feedback given by the supervisor.  </w:t>
      </w:r>
    </w:p>
    <w:p w:rsidR="001326CB" w:rsidRDefault="001326CB">
      <w:pPr>
        <w:pStyle w:val="BodyText"/>
        <w:spacing w:before="2"/>
      </w:pPr>
    </w:p>
    <w:p w:rsidR="001326CB" w:rsidRDefault="00D7292D">
      <w:pPr>
        <w:pStyle w:val="ListParagraph"/>
        <w:numPr>
          <w:ilvl w:val="0"/>
          <w:numId w:val="6"/>
        </w:numPr>
        <w:tabs>
          <w:tab w:val="left" w:pos="613"/>
        </w:tabs>
        <w:spacing w:before="1" w:line="242" w:lineRule="auto"/>
        <w:ind w:right="339" w:hanging="360"/>
      </w:pPr>
      <w:r>
        <w:rPr>
          <w:b/>
          <w:u w:val="single"/>
        </w:rPr>
        <w:t>Rapport</w:t>
      </w:r>
      <w:r>
        <w:t>: Students should establish and maintain an effective working relationship with the extern supervisor.</w:t>
      </w:r>
      <w:r w:rsidR="009761FE">
        <w:t xml:space="preserve"> Discuss perceptions of the supervisory process, feedback expectations and supervision needs.  Communicate ideas and concerns with supervisors so they can effectively facilitate the clinical experience.</w:t>
      </w:r>
      <w:r w:rsidR="00296205">
        <w:t xml:space="preserve"> Students should demonstrate professionalism in all interactions.</w:t>
      </w:r>
    </w:p>
    <w:p w:rsidR="001326CB" w:rsidRDefault="001326CB">
      <w:pPr>
        <w:pStyle w:val="BodyText"/>
      </w:pPr>
    </w:p>
    <w:p w:rsidR="001326CB" w:rsidRDefault="00D7292D">
      <w:pPr>
        <w:pStyle w:val="ListParagraph"/>
        <w:numPr>
          <w:ilvl w:val="0"/>
          <w:numId w:val="6"/>
        </w:numPr>
        <w:tabs>
          <w:tab w:val="left" w:pos="613"/>
        </w:tabs>
        <w:spacing w:line="242" w:lineRule="auto"/>
        <w:ind w:right="336" w:hanging="360"/>
        <w:jc w:val="both"/>
        <w:rPr>
          <w:sz w:val="24"/>
        </w:rPr>
      </w:pPr>
      <w:r>
        <w:rPr>
          <w:b/>
          <w:u w:val="single"/>
        </w:rPr>
        <w:t>Caseload</w:t>
      </w:r>
      <w:r>
        <w:t xml:space="preserve">: Orientation and observation are expected within the first week of the externship with students becoming involved in direct intervention and diagnostics as soon as possible. By week ten, the student extern should be assuming the full caseload, up to a maximum caseload of 35, including diagnostic and therapy responsibilities. Students are looking to earn 150+ clock </w:t>
      </w:r>
      <w:proofErr w:type="gramStart"/>
      <w:r>
        <w:t>hours  of</w:t>
      </w:r>
      <w:proofErr w:type="gramEnd"/>
      <w:r>
        <w:t xml:space="preserve"> direct  service.  </w:t>
      </w:r>
      <w:proofErr w:type="gramStart"/>
      <w:r>
        <w:t>Students  should</w:t>
      </w:r>
      <w:proofErr w:type="gramEnd"/>
      <w:r>
        <w:t xml:space="preserve"> be expected to conduct between 5-10 diagnostic assessments and if in the schools, write between 5-10 IEPS (eval/annual) and conduct the corresponding</w:t>
      </w:r>
      <w:r>
        <w:rPr>
          <w:spacing w:val="-2"/>
        </w:rPr>
        <w:t xml:space="preserve"> </w:t>
      </w:r>
      <w:r>
        <w:t>meetings.</w:t>
      </w:r>
    </w:p>
    <w:p w:rsidR="001326CB" w:rsidRDefault="001326CB">
      <w:pPr>
        <w:spacing w:line="242" w:lineRule="auto"/>
        <w:jc w:val="both"/>
        <w:rPr>
          <w:sz w:val="24"/>
        </w:rPr>
      </w:pPr>
    </w:p>
    <w:p w:rsidR="00DA05F5" w:rsidRDefault="00782A1D">
      <w:pPr>
        <w:spacing w:line="242" w:lineRule="auto"/>
        <w:jc w:val="both"/>
        <w:rPr>
          <w:sz w:val="24"/>
        </w:rPr>
      </w:pPr>
      <w:r>
        <w:rPr>
          <w:noProof/>
          <w:sz w:val="24"/>
        </w:rPr>
        <w:pict>
          <v:shape id="_x0000_s1122" type="#_x0000_t202" style="position:absolute;left:0;text-align:left;margin-left:239.95pt;margin-top:74.6pt;width:41pt;height:29.05pt;z-index:251668480;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5</w:t>
                  </w:r>
                </w:p>
              </w:txbxContent>
            </v:textbox>
            <w10:wrap type="square"/>
          </v:shape>
        </w:pict>
      </w:r>
    </w:p>
    <w:p w:rsidR="00DA05F5" w:rsidRDefault="00DA05F5">
      <w:pPr>
        <w:spacing w:line="242" w:lineRule="auto"/>
        <w:jc w:val="both"/>
        <w:rPr>
          <w:sz w:val="24"/>
        </w:rPr>
        <w:sectPr w:rsidR="00DA05F5">
          <w:pgSz w:w="12240" w:h="15840"/>
          <w:pgMar w:top="680" w:right="920" w:bottom="280" w:left="900" w:header="720" w:footer="720" w:gutter="0"/>
          <w:cols w:space="720"/>
        </w:sectPr>
      </w:pPr>
    </w:p>
    <w:p w:rsidR="001326CB" w:rsidRDefault="00D7292D">
      <w:pPr>
        <w:pStyle w:val="Heading3"/>
        <w:spacing w:before="22"/>
        <w:ind w:left="1858"/>
        <w:rPr>
          <w:u w:val="none"/>
        </w:rPr>
      </w:pPr>
      <w:r>
        <w:rPr>
          <w:u w:val="thick"/>
        </w:rPr>
        <w:lastRenderedPageBreak/>
        <w:t>The Extern Supervisor’s Roles and Responsibilities</w:t>
      </w:r>
    </w:p>
    <w:p w:rsidR="001326CB" w:rsidRDefault="00D7292D">
      <w:pPr>
        <w:pStyle w:val="BodyText"/>
        <w:spacing w:before="98" w:line="242" w:lineRule="auto"/>
        <w:ind w:left="252" w:right="335"/>
        <w:jc w:val="both"/>
      </w:pPr>
      <w:r>
        <w:t xml:space="preserve">ASHA requires all supervisors to hold the CCC in the appropriate area. The site supervisor must also hold an active license from their state licensing board, if applicable. A supervisor in school settings </w:t>
      </w:r>
      <w:proofErr w:type="gramStart"/>
      <w:r>
        <w:t>must  also</w:t>
      </w:r>
      <w:proofErr w:type="gramEnd"/>
      <w:r>
        <w:t xml:space="preserve"> hold  the appropriate state teaching license, if</w:t>
      </w:r>
      <w:r>
        <w:rPr>
          <w:spacing w:val="-1"/>
        </w:rPr>
        <w:t xml:space="preserve"> </w:t>
      </w:r>
      <w:r>
        <w:t>applicable.</w:t>
      </w:r>
    </w:p>
    <w:p w:rsidR="001326CB" w:rsidRDefault="001326CB">
      <w:pPr>
        <w:pStyle w:val="BodyText"/>
        <w:spacing w:before="3"/>
      </w:pPr>
    </w:p>
    <w:p w:rsidR="001326CB" w:rsidRDefault="00D7292D">
      <w:pPr>
        <w:pStyle w:val="ListParagraph"/>
        <w:numPr>
          <w:ilvl w:val="0"/>
          <w:numId w:val="5"/>
        </w:numPr>
        <w:tabs>
          <w:tab w:val="left" w:pos="613"/>
        </w:tabs>
        <w:spacing w:line="242" w:lineRule="auto"/>
        <w:ind w:right="456" w:hanging="360"/>
      </w:pPr>
      <w:r>
        <w:rPr>
          <w:b/>
          <w:u w:val="single"/>
        </w:rPr>
        <w:t>Attendance</w:t>
      </w:r>
      <w:r>
        <w:t xml:space="preserve">: An extern supervisor or clinician holding the appropriate and current ASHA Certificate of Clinical Competence (CCC) </w:t>
      </w:r>
      <w:proofErr w:type="gramStart"/>
      <w:r>
        <w:t>must be on-site and available at the externship site at all times</w:t>
      </w:r>
      <w:proofErr w:type="gramEnd"/>
      <w:r>
        <w:t xml:space="preserve"> when the student is providing clinical services as part of the externship. Extern supervisors may not approve clock hours for clinical experiences that were supervised by another</w:t>
      </w:r>
      <w:r>
        <w:rPr>
          <w:spacing w:val="-1"/>
        </w:rPr>
        <w:t xml:space="preserve"> </w:t>
      </w:r>
      <w:r>
        <w:t>individual.</w:t>
      </w:r>
    </w:p>
    <w:p w:rsidR="001326CB" w:rsidRDefault="001326CB">
      <w:pPr>
        <w:pStyle w:val="BodyText"/>
        <w:spacing w:before="3"/>
      </w:pPr>
    </w:p>
    <w:p w:rsidR="001326CB" w:rsidRDefault="00D7292D">
      <w:pPr>
        <w:pStyle w:val="ListParagraph"/>
        <w:numPr>
          <w:ilvl w:val="0"/>
          <w:numId w:val="5"/>
        </w:numPr>
        <w:tabs>
          <w:tab w:val="left" w:pos="613"/>
        </w:tabs>
        <w:spacing w:line="242" w:lineRule="auto"/>
        <w:ind w:right="505" w:hanging="360"/>
      </w:pPr>
      <w:r>
        <w:rPr>
          <w:b/>
          <w:u w:val="single"/>
        </w:rPr>
        <w:t>CALIPSO</w:t>
      </w:r>
      <w:r>
        <w:t>: Supervisors will approve clock hours and submit mid-term and final grades through the online grading</w:t>
      </w:r>
      <w:r>
        <w:rPr>
          <w:spacing w:val="-2"/>
        </w:rPr>
        <w:t xml:space="preserve"> </w:t>
      </w:r>
      <w:r>
        <w:t>system.</w:t>
      </w:r>
    </w:p>
    <w:p w:rsidR="001326CB" w:rsidRDefault="001326CB">
      <w:pPr>
        <w:pStyle w:val="BodyText"/>
        <w:spacing w:before="2"/>
      </w:pPr>
    </w:p>
    <w:p w:rsidR="001326CB" w:rsidRDefault="00D7292D">
      <w:pPr>
        <w:pStyle w:val="ListParagraph"/>
        <w:numPr>
          <w:ilvl w:val="0"/>
          <w:numId w:val="5"/>
        </w:numPr>
        <w:tabs>
          <w:tab w:val="left" w:pos="613"/>
        </w:tabs>
        <w:spacing w:line="242" w:lineRule="auto"/>
        <w:ind w:right="393" w:hanging="360"/>
      </w:pPr>
      <w:r>
        <w:rPr>
          <w:b/>
          <w:u w:val="single"/>
        </w:rPr>
        <w:t>Supervision</w:t>
      </w:r>
      <w:r>
        <w:t>: Clinical supervisors will provide direct supervision defined, according to ASHA Standard V-E, the amount of direct supervision must be commensurate with the student’s knowledge, skills, and experience, must not be less than 25% of the student’s total contact with each client/patient, and must take place periodically throughout the practicum. Direct supervision is defined as on-site observation, or closed-circuit TV</w:t>
      </w:r>
      <w:r>
        <w:rPr>
          <w:spacing w:val="-1"/>
        </w:rPr>
        <w:t xml:space="preserve"> </w:t>
      </w:r>
      <w:r>
        <w:t>monitoring.</w:t>
      </w:r>
    </w:p>
    <w:p w:rsidR="001326CB" w:rsidRDefault="001326CB">
      <w:pPr>
        <w:pStyle w:val="BodyText"/>
        <w:spacing w:before="3"/>
      </w:pPr>
    </w:p>
    <w:p w:rsidR="001326CB" w:rsidRDefault="00D7292D">
      <w:pPr>
        <w:pStyle w:val="ListParagraph"/>
        <w:numPr>
          <w:ilvl w:val="0"/>
          <w:numId w:val="5"/>
        </w:numPr>
        <w:tabs>
          <w:tab w:val="left" w:pos="613"/>
        </w:tabs>
        <w:spacing w:line="242" w:lineRule="auto"/>
        <w:ind w:right="508" w:hanging="360"/>
      </w:pPr>
      <w:r>
        <w:rPr>
          <w:b/>
          <w:u w:val="single"/>
        </w:rPr>
        <w:t>Feedback</w:t>
      </w:r>
      <w:r>
        <w:t xml:space="preserve">: The student will appreciate and benefit from frequent verbal and/or written feedback regarding performance and goal setting. </w:t>
      </w:r>
      <w:r>
        <w:rPr>
          <w:i/>
        </w:rPr>
        <w:t xml:space="preserve">At a minimum, the student should be provided with a formal written evaluation twice during the experience, once at the midpoint and again at the completion of the experience. </w:t>
      </w:r>
      <w:r>
        <w:t>During the evaluation, the student and supervisor should discuss the strengths and areas in need of improvement. Efforts should be made to establish objectives for improving performance.</w:t>
      </w:r>
    </w:p>
    <w:p w:rsidR="001326CB" w:rsidRDefault="001326CB">
      <w:pPr>
        <w:pStyle w:val="BodyText"/>
        <w:spacing w:before="3"/>
      </w:pPr>
    </w:p>
    <w:p w:rsidR="001326CB" w:rsidRDefault="00D7292D">
      <w:pPr>
        <w:pStyle w:val="ListParagraph"/>
        <w:numPr>
          <w:ilvl w:val="0"/>
          <w:numId w:val="5"/>
        </w:numPr>
        <w:tabs>
          <w:tab w:val="left" w:pos="613"/>
        </w:tabs>
        <w:spacing w:line="242" w:lineRule="auto"/>
        <w:ind w:right="337" w:hanging="360"/>
        <w:jc w:val="both"/>
      </w:pPr>
      <w:r>
        <w:rPr>
          <w:b/>
          <w:u w:val="single"/>
        </w:rPr>
        <w:t>Expectations</w:t>
      </w:r>
      <w:r>
        <w:t>: Supervisors should take time in the first week to discuss and clarify expectations for the student. Topics may include: safety procedures and policies, hours of attendance, staff meeting attendance, other duties as assigned to SLP to be shared with extern, days when SLP may be gone, how  to handle sick days, observation of other SLPs or related staff, deadlines for reports, lesson plans, student use of materials, method of feedback, formal or informal meeting times for</w:t>
      </w:r>
      <w:r>
        <w:rPr>
          <w:spacing w:val="2"/>
        </w:rPr>
        <w:t xml:space="preserve"> </w:t>
      </w:r>
      <w:r>
        <w:t>feedback.</w:t>
      </w:r>
    </w:p>
    <w:p w:rsidR="001326CB" w:rsidRDefault="001326CB">
      <w:pPr>
        <w:pStyle w:val="BodyText"/>
      </w:pPr>
    </w:p>
    <w:p w:rsidR="001326CB" w:rsidRDefault="001326CB">
      <w:pPr>
        <w:pStyle w:val="BodyText"/>
      </w:pPr>
    </w:p>
    <w:p w:rsidR="001326CB" w:rsidRDefault="001326CB">
      <w:pPr>
        <w:pStyle w:val="BodyText"/>
      </w:pPr>
    </w:p>
    <w:p w:rsidR="001326CB" w:rsidRDefault="001326CB">
      <w:pPr>
        <w:pStyle w:val="BodyText"/>
      </w:pPr>
    </w:p>
    <w:p w:rsidR="001326CB" w:rsidRDefault="001326CB">
      <w:pPr>
        <w:pStyle w:val="BodyText"/>
      </w:pPr>
    </w:p>
    <w:p w:rsidR="001326CB" w:rsidRDefault="001326CB">
      <w:pPr>
        <w:pStyle w:val="BodyText"/>
        <w:spacing w:before="2"/>
      </w:pPr>
    </w:p>
    <w:p w:rsidR="001326CB" w:rsidRDefault="00D7292D">
      <w:pPr>
        <w:pStyle w:val="ListParagraph"/>
        <w:numPr>
          <w:ilvl w:val="0"/>
          <w:numId w:val="9"/>
        </w:numPr>
        <w:tabs>
          <w:tab w:val="left" w:pos="613"/>
        </w:tabs>
        <w:spacing w:line="237" w:lineRule="auto"/>
        <w:ind w:left="612" w:right="340" w:hanging="360"/>
        <w:jc w:val="both"/>
        <w:rPr>
          <w:rFonts w:ascii="Symbol" w:hAnsi="Symbol"/>
          <w:i/>
          <w:sz w:val="28"/>
        </w:rPr>
      </w:pPr>
      <w:r>
        <w:rPr>
          <w:i/>
          <w:sz w:val="20"/>
        </w:rPr>
        <w:t xml:space="preserve">Please contact the Director about any student who may receive a B- or lower. According to the School of Communication Sciences and Disorder’s academic policies, a </w:t>
      </w:r>
      <w:r>
        <w:rPr>
          <w:i/>
          <w:spacing w:val="1"/>
          <w:sz w:val="20"/>
        </w:rPr>
        <w:t xml:space="preserve">B- </w:t>
      </w:r>
      <w:r>
        <w:rPr>
          <w:i/>
          <w:sz w:val="20"/>
        </w:rPr>
        <w:t>or lower grade in an externship would indicate unsatisfactory performance. Any serious problems concerning the student’s performance should be brought to the attention of the Director of Clinical Services at the School of Communication Sciences and Disorders as soon as a problem is suspected.</w:t>
      </w:r>
    </w:p>
    <w:p w:rsidR="001326CB" w:rsidRDefault="001326CB">
      <w:pPr>
        <w:pStyle w:val="BodyText"/>
        <w:spacing w:before="4"/>
        <w:rPr>
          <w:i/>
          <w:sz w:val="16"/>
        </w:rPr>
      </w:pPr>
    </w:p>
    <w:p w:rsidR="001326CB" w:rsidRDefault="00D7292D">
      <w:pPr>
        <w:pStyle w:val="ListParagraph"/>
        <w:numPr>
          <w:ilvl w:val="0"/>
          <w:numId w:val="9"/>
        </w:numPr>
        <w:tabs>
          <w:tab w:val="left" w:pos="613"/>
        </w:tabs>
        <w:spacing w:line="235" w:lineRule="auto"/>
        <w:ind w:left="612" w:right="337" w:hanging="360"/>
        <w:jc w:val="both"/>
        <w:rPr>
          <w:rFonts w:ascii="Symbol"/>
          <w:i/>
          <w:sz w:val="28"/>
        </w:rPr>
      </w:pPr>
      <w:r>
        <w:rPr>
          <w:i/>
          <w:sz w:val="20"/>
        </w:rPr>
        <w:t xml:space="preserve">The extern supervisor, the extern facility, the School of Communication Sciences and Disorders, or the student </w:t>
      </w:r>
      <w:proofErr w:type="gramStart"/>
      <w:r>
        <w:rPr>
          <w:i/>
          <w:sz w:val="20"/>
        </w:rPr>
        <w:t>has  the</w:t>
      </w:r>
      <w:proofErr w:type="gramEnd"/>
      <w:r>
        <w:rPr>
          <w:i/>
          <w:sz w:val="20"/>
        </w:rPr>
        <w:t xml:space="preserve"> right to discontinue the clinical experience of the extern after consultation with the Director of Clinical Services. Examples of reasons for discontinuation are (a) health problems, (b) detrimental professional performance, (c) unethical conduct, (d) participation in the experience adversely affects the students/clients served in the facility, and/or (e) participation in the experience adversely affects the graduate student</w:t>
      </w:r>
      <w:r>
        <w:rPr>
          <w:i/>
          <w:spacing w:val="-10"/>
          <w:sz w:val="20"/>
        </w:rPr>
        <w:t xml:space="preserve"> </w:t>
      </w:r>
      <w:r>
        <w:rPr>
          <w:i/>
          <w:sz w:val="20"/>
        </w:rPr>
        <w:t>extern.</w:t>
      </w:r>
    </w:p>
    <w:p w:rsidR="001326CB" w:rsidRDefault="00782A1D">
      <w:pPr>
        <w:spacing w:line="235" w:lineRule="auto"/>
        <w:jc w:val="both"/>
        <w:rPr>
          <w:rFonts w:ascii="Symbol"/>
          <w:sz w:val="28"/>
        </w:rPr>
      </w:pPr>
      <w:r>
        <w:rPr>
          <w:rFonts w:ascii="Symbol"/>
          <w:noProof/>
          <w:sz w:val="28"/>
        </w:rPr>
        <w:pict>
          <v:shape id="_x0000_s1123" type="#_x0000_t202" style="position:absolute;left:0;text-align:left;margin-left:240.75pt;margin-top:65.35pt;width:41pt;height:29.05pt;z-index:251669504;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6</w:t>
                  </w:r>
                </w:p>
              </w:txbxContent>
            </v:textbox>
            <w10:wrap type="square"/>
          </v:shape>
        </w:pict>
      </w:r>
    </w:p>
    <w:p w:rsidR="00DA05F5" w:rsidRDefault="00DA05F5">
      <w:pPr>
        <w:spacing w:line="235" w:lineRule="auto"/>
        <w:jc w:val="both"/>
        <w:rPr>
          <w:rFonts w:ascii="Symbol"/>
          <w:sz w:val="28"/>
        </w:rPr>
        <w:sectPr w:rsidR="00DA05F5">
          <w:pgSz w:w="12240" w:h="15840"/>
          <w:pgMar w:top="940" w:right="920" w:bottom="280" w:left="900" w:header="720" w:footer="720" w:gutter="0"/>
          <w:cols w:space="720"/>
        </w:sectPr>
      </w:pPr>
    </w:p>
    <w:p w:rsidR="001326CB" w:rsidRDefault="00D7292D">
      <w:pPr>
        <w:spacing w:before="24"/>
        <w:ind w:left="2645" w:right="2733"/>
        <w:jc w:val="center"/>
        <w:rPr>
          <w:b/>
          <w:i/>
          <w:sz w:val="28"/>
        </w:rPr>
      </w:pPr>
      <w:bookmarkStart w:id="4" w:name="_TOC_250000"/>
      <w:bookmarkEnd w:id="4"/>
      <w:r>
        <w:rPr>
          <w:b/>
          <w:i/>
          <w:sz w:val="28"/>
        </w:rPr>
        <w:lastRenderedPageBreak/>
        <w:t>How to Help the Student</w:t>
      </w:r>
    </w:p>
    <w:p w:rsidR="001326CB" w:rsidRDefault="001326CB">
      <w:pPr>
        <w:pStyle w:val="BodyText"/>
        <w:spacing w:before="1"/>
        <w:rPr>
          <w:b/>
          <w:i/>
          <w:sz w:val="24"/>
        </w:rPr>
      </w:pPr>
    </w:p>
    <w:p w:rsidR="001326CB" w:rsidRDefault="00D7292D">
      <w:pPr>
        <w:pStyle w:val="Heading6"/>
        <w:numPr>
          <w:ilvl w:val="0"/>
          <w:numId w:val="9"/>
        </w:numPr>
        <w:tabs>
          <w:tab w:val="left" w:pos="613"/>
        </w:tabs>
        <w:ind w:left="612" w:right="335" w:hanging="360"/>
        <w:jc w:val="both"/>
        <w:rPr>
          <w:rFonts w:ascii="Symbol"/>
          <w:sz w:val="28"/>
        </w:rPr>
      </w:pPr>
      <w:r>
        <w:rPr>
          <w:rFonts w:ascii="Calibri"/>
        </w:rPr>
        <w:t>Prepare a plan of observation and experiences to move the student from entry-level proficiency to a higher level. Provide goal setting and performance feedback to the student on a regular basis.</w:t>
      </w:r>
    </w:p>
    <w:p w:rsidR="001326CB" w:rsidRDefault="001326CB">
      <w:pPr>
        <w:pStyle w:val="BodyText"/>
        <w:rPr>
          <w:sz w:val="20"/>
        </w:rPr>
      </w:pPr>
    </w:p>
    <w:p w:rsidR="001326CB" w:rsidRDefault="00D7292D">
      <w:pPr>
        <w:pStyle w:val="ListParagraph"/>
        <w:numPr>
          <w:ilvl w:val="0"/>
          <w:numId w:val="9"/>
        </w:numPr>
        <w:tabs>
          <w:tab w:val="left" w:pos="613"/>
        </w:tabs>
        <w:ind w:left="612" w:right="340" w:hanging="360"/>
        <w:jc w:val="both"/>
        <w:rPr>
          <w:rFonts w:ascii="Symbol"/>
          <w:sz w:val="28"/>
        </w:rPr>
      </w:pPr>
      <w:r>
        <w:rPr>
          <w:sz w:val="24"/>
        </w:rPr>
        <w:t>Expose the student to a varied caseload including disorder type and complexity, ages, and service delivery models. If possible, direct the students to other departments or schools. Encourage the student to spend some days within the semester in observing other professionals in other settings.</w:t>
      </w:r>
    </w:p>
    <w:p w:rsidR="001326CB" w:rsidRDefault="001326CB">
      <w:pPr>
        <w:pStyle w:val="BodyText"/>
        <w:rPr>
          <w:sz w:val="20"/>
        </w:rPr>
      </w:pPr>
    </w:p>
    <w:p w:rsidR="001326CB" w:rsidRDefault="00D7292D">
      <w:pPr>
        <w:pStyle w:val="ListParagraph"/>
        <w:numPr>
          <w:ilvl w:val="0"/>
          <w:numId w:val="9"/>
        </w:numPr>
        <w:tabs>
          <w:tab w:val="left" w:pos="613"/>
        </w:tabs>
        <w:ind w:left="612" w:right="346" w:hanging="360"/>
        <w:jc w:val="both"/>
        <w:rPr>
          <w:rFonts w:ascii="Symbol"/>
          <w:sz w:val="28"/>
        </w:rPr>
      </w:pPr>
      <w:r>
        <w:rPr>
          <w:sz w:val="24"/>
        </w:rPr>
        <w:t>Encourage the student to select and administer diagnostic tests, develop appropriate goals and objectives, and implement intervention</w:t>
      </w:r>
      <w:r>
        <w:rPr>
          <w:spacing w:val="3"/>
          <w:sz w:val="24"/>
        </w:rPr>
        <w:t xml:space="preserve"> </w:t>
      </w:r>
      <w:r>
        <w:rPr>
          <w:sz w:val="24"/>
        </w:rPr>
        <w:t>techniques.</w:t>
      </w:r>
    </w:p>
    <w:p w:rsidR="001326CB" w:rsidRDefault="001326CB">
      <w:pPr>
        <w:pStyle w:val="BodyText"/>
        <w:spacing w:before="1"/>
        <w:rPr>
          <w:sz w:val="20"/>
        </w:rPr>
      </w:pPr>
    </w:p>
    <w:p w:rsidR="001326CB" w:rsidRDefault="00D7292D">
      <w:pPr>
        <w:pStyle w:val="ListParagraph"/>
        <w:numPr>
          <w:ilvl w:val="0"/>
          <w:numId w:val="9"/>
        </w:numPr>
        <w:tabs>
          <w:tab w:val="left" w:pos="613"/>
        </w:tabs>
        <w:ind w:left="612" w:right="347" w:hanging="360"/>
        <w:jc w:val="both"/>
        <w:rPr>
          <w:rFonts w:ascii="Symbol"/>
          <w:sz w:val="28"/>
        </w:rPr>
      </w:pPr>
      <w:r>
        <w:rPr>
          <w:sz w:val="24"/>
        </w:rPr>
        <w:t>Help the student become familiar with policies regarding data collection, criteria, and other relevant information.</w:t>
      </w:r>
    </w:p>
    <w:p w:rsidR="001326CB" w:rsidRDefault="001326CB">
      <w:pPr>
        <w:pStyle w:val="BodyText"/>
        <w:rPr>
          <w:sz w:val="20"/>
        </w:rPr>
      </w:pPr>
    </w:p>
    <w:p w:rsidR="001326CB" w:rsidRDefault="00D7292D">
      <w:pPr>
        <w:pStyle w:val="ListParagraph"/>
        <w:numPr>
          <w:ilvl w:val="0"/>
          <w:numId w:val="9"/>
        </w:numPr>
        <w:tabs>
          <w:tab w:val="left" w:pos="613"/>
        </w:tabs>
        <w:ind w:left="612" w:right="346" w:hanging="360"/>
        <w:jc w:val="both"/>
        <w:rPr>
          <w:rFonts w:ascii="Symbol"/>
          <w:sz w:val="28"/>
        </w:rPr>
      </w:pPr>
      <w:r>
        <w:rPr>
          <w:sz w:val="24"/>
        </w:rPr>
        <w:t>Review procedures and format for report writing. Discuss specific expectations, frequency and type of reports and lesson plans at the beginning of the experience. All reports done by the student should be approved by the site supervisor and</w:t>
      </w:r>
      <w:r>
        <w:rPr>
          <w:spacing w:val="6"/>
          <w:sz w:val="24"/>
        </w:rPr>
        <w:t xml:space="preserve"> </w:t>
      </w:r>
      <w:r>
        <w:rPr>
          <w:sz w:val="24"/>
        </w:rPr>
        <w:t>countersigned.</w:t>
      </w:r>
    </w:p>
    <w:p w:rsidR="001326CB" w:rsidRDefault="001326CB">
      <w:pPr>
        <w:pStyle w:val="BodyText"/>
        <w:rPr>
          <w:sz w:val="20"/>
        </w:rPr>
      </w:pPr>
    </w:p>
    <w:p w:rsidR="001326CB" w:rsidRDefault="00D7292D">
      <w:pPr>
        <w:pStyle w:val="ListParagraph"/>
        <w:numPr>
          <w:ilvl w:val="0"/>
          <w:numId w:val="9"/>
        </w:numPr>
        <w:tabs>
          <w:tab w:val="left" w:pos="613"/>
        </w:tabs>
        <w:ind w:left="612" w:right="346" w:hanging="360"/>
        <w:jc w:val="both"/>
        <w:rPr>
          <w:rFonts w:ascii="Symbol"/>
          <w:sz w:val="28"/>
        </w:rPr>
      </w:pPr>
      <w:r>
        <w:rPr>
          <w:sz w:val="24"/>
        </w:rPr>
        <w:t>Instruct the student to be responsible for complying with procedures for legal, ethical, regulatory, and confidentiality aspects of professional</w:t>
      </w:r>
      <w:r>
        <w:rPr>
          <w:spacing w:val="2"/>
          <w:sz w:val="24"/>
        </w:rPr>
        <w:t xml:space="preserve"> </w:t>
      </w:r>
      <w:r>
        <w:rPr>
          <w:sz w:val="24"/>
        </w:rPr>
        <w:t>practice.</w:t>
      </w:r>
    </w:p>
    <w:p w:rsidR="001326CB" w:rsidRDefault="001326CB">
      <w:pPr>
        <w:pStyle w:val="BodyText"/>
        <w:rPr>
          <w:sz w:val="20"/>
        </w:rPr>
      </w:pPr>
    </w:p>
    <w:p w:rsidR="001326CB" w:rsidRDefault="00D7292D">
      <w:pPr>
        <w:pStyle w:val="ListParagraph"/>
        <w:numPr>
          <w:ilvl w:val="0"/>
          <w:numId w:val="9"/>
        </w:numPr>
        <w:tabs>
          <w:tab w:val="left" w:pos="612"/>
          <w:tab w:val="left" w:pos="613"/>
        </w:tabs>
        <w:ind w:left="612" w:hanging="360"/>
        <w:rPr>
          <w:rFonts w:ascii="Symbol"/>
          <w:sz w:val="28"/>
        </w:rPr>
      </w:pPr>
      <w:r>
        <w:rPr>
          <w:sz w:val="24"/>
        </w:rPr>
        <w:t>Encourage the student to consult and collaborate with other</w:t>
      </w:r>
      <w:r>
        <w:rPr>
          <w:spacing w:val="6"/>
          <w:sz w:val="24"/>
        </w:rPr>
        <w:t xml:space="preserve"> </w:t>
      </w:r>
      <w:r>
        <w:rPr>
          <w:sz w:val="24"/>
        </w:rPr>
        <w:t>professionals.</w:t>
      </w:r>
    </w:p>
    <w:p w:rsidR="001326CB" w:rsidRDefault="00D7292D">
      <w:pPr>
        <w:pStyle w:val="ListParagraph"/>
        <w:numPr>
          <w:ilvl w:val="0"/>
          <w:numId w:val="9"/>
        </w:numPr>
        <w:tabs>
          <w:tab w:val="left" w:pos="612"/>
          <w:tab w:val="left" w:pos="613"/>
          <w:tab w:val="left" w:pos="7014"/>
        </w:tabs>
        <w:spacing w:before="245"/>
        <w:ind w:left="612" w:hanging="360"/>
        <w:rPr>
          <w:rFonts w:ascii="Symbol" w:hAnsi="Symbol"/>
          <w:sz w:val="28"/>
        </w:rPr>
      </w:pPr>
      <w:proofErr w:type="gramStart"/>
      <w:r>
        <w:rPr>
          <w:sz w:val="24"/>
        </w:rPr>
        <w:t>Introduce  the</w:t>
      </w:r>
      <w:proofErr w:type="gramEnd"/>
      <w:r>
        <w:rPr>
          <w:sz w:val="24"/>
        </w:rPr>
        <w:t xml:space="preserve">  student  to  the  interdisciplinary</w:t>
      </w:r>
      <w:r>
        <w:rPr>
          <w:spacing w:val="31"/>
          <w:sz w:val="24"/>
        </w:rPr>
        <w:t xml:space="preserve"> </w:t>
      </w:r>
      <w:r>
        <w:rPr>
          <w:sz w:val="24"/>
        </w:rPr>
        <w:t>team</w:t>
      </w:r>
      <w:r>
        <w:rPr>
          <w:spacing w:val="47"/>
          <w:sz w:val="24"/>
        </w:rPr>
        <w:t xml:space="preserve"> </w:t>
      </w:r>
      <w:r>
        <w:rPr>
          <w:sz w:val="24"/>
        </w:rPr>
        <w:t>process.</w:t>
      </w:r>
      <w:r>
        <w:rPr>
          <w:sz w:val="24"/>
        </w:rPr>
        <w:tab/>
        <w:t>Make clear the student’s</w:t>
      </w:r>
      <w:r>
        <w:rPr>
          <w:spacing w:val="30"/>
          <w:sz w:val="24"/>
        </w:rPr>
        <w:t xml:space="preserve"> </w:t>
      </w:r>
      <w:r>
        <w:rPr>
          <w:sz w:val="24"/>
        </w:rPr>
        <w:t>role</w:t>
      </w:r>
    </w:p>
    <w:p w:rsidR="001326CB" w:rsidRDefault="00D7292D">
      <w:pPr>
        <w:ind w:left="612"/>
        <w:rPr>
          <w:sz w:val="24"/>
        </w:rPr>
      </w:pPr>
      <w:r>
        <w:rPr>
          <w:sz w:val="24"/>
        </w:rPr>
        <w:t>regarding participation in meetings and in communicating with families.</w:t>
      </w:r>
    </w:p>
    <w:p w:rsidR="001326CB" w:rsidRDefault="001326CB">
      <w:pPr>
        <w:pStyle w:val="BodyText"/>
        <w:rPr>
          <w:sz w:val="20"/>
        </w:rPr>
      </w:pPr>
    </w:p>
    <w:p w:rsidR="001326CB" w:rsidRDefault="00D7292D">
      <w:pPr>
        <w:pStyle w:val="ListParagraph"/>
        <w:numPr>
          <w:ilvl w:val="0"/>
          <w:numId w:val="9"/>
        </w:numPr>
        <w:tabs>
          <w:tab w:val="left" w:pos="612"/>
          <w:tab w:val="left" w:pos="613"/>
        </w:tabs>
        <w:ind w:left="612" w:hanging="360"/>
        <w:rPr>
          <w:rFonts w:ascii="Symbol"/>
          <w:sz w:val="28"/>
        </w:rPr>
      </w:pPr>
      <w:r>
        <w:rPr>
          <w:sz w:val="24"/>
        </w:rPr>
        <w:t>Explain the lines of communication and the administrative organization of the</w:t>
      </w:r>
      <w:r>
        <w:rPr>
          <w:spacing w:val="15"/>
          <w:sz w:val="24"/>
        </w:rPr>
        <w:t xml:space="preserve"> </w:t>
      </w:r>
      <w:r>
        <w:rPr>
          <w:sz w:val="24"/>
        </w:rPr>
        <w:t>facility.</w:t>
      </w:r>
    </w:p>
    <w:p w:rsidR="001326CB" w:rsidRDefault="00D7292D">
      <w:pPr>
        <w:pStyle w:val="ListParagraph"/>
        <w:numPr>
          <w:ilvl w:val="0"/>
          <w:numId w:val="9"/>
        </w:numPr>
        <w:tabs>
          <w:tab w:val="left" w:pos="612"/>
          <w:tab w:val="left" w:pos="613"/>
        </w:tabs>
        <w:spacing w:before="245"/>
        <w:ind w:left="612" w:hanging="360"/>
        <w:rPr>
          <w:rFonts w:ascii="Symbol"/>
          <w:sz w:val="28"/>
        </w:rPr>
      </w:pPr>
      <w:r>
        <w:rPr>
          <w:sz w:val="24"/>
        </w:rPr>
        <w:t>Expose the student to the fees charged for services, billing procedures, and budget</w:t>
      </w:r>
      <w:r>
        <w:rPr>
          <w:spacing w:val="7"/>
          <w:sz w:val="24"/>
        </w:rPr>
        <w:t xml:space="preserve"> </w:t>
      </w:r>
      <w:r>
        <w:rPr>
          <w:sz w:val="24"/>
        </w:rPr>
        <w:t>issues.</w:t>
      </w:r>
    </w:p>
    <w:p w:rsidR="001326CB" w:rsidRDefault="00D7292D">
      <w:pPr>
        <w:pStyle w:val="ListParagraph"/>
        <w:numPr>
          <w:ilvl w:val="0"/>
          <w:numId w:val="9"/>
        </w:numPr>
        <w:tabs>
          <w:tab w:val="left" w:pos="613"/>
        </w:tabs>
        <w:spacing w:before="244"/>
        <w:ind w:left="612" w:right="340" w:hanging="360"/>
        <w:jc w:val="both"/>
        <w:rPr>
          <w:rFonts w:ascii="Symbol"/>
          <w:sz w:val="28"/>
        </w:rPr>
      </w:pPr>
      <w:r>
        <w:rPr>
          <w:sz w:val="24"/>
        </w:rPr>
        <w:t>Inform the student of required readings, special projects, or in-service requirements of the facility.</w:t>
      </w:r>
    </w:p>
    <w:p w:rsidR="001326CB" w:rsidRDefault="001326CB">
      <w:pPr>
        <w:pStyle w:val="BodyText"/>
        <w:spacing w:before="1"/>
        <w:rPr>
          <w:sz w:val="20"/>
        </w:rPr>
      </w:pPr>
    </w:p>
    <w:p w:rsidR="001326CB" w:rsidRDefault="00D7292D">
      <w:pPr>
        <w:pStyle w:val="ListParagraph"/>
        <w:numPr>
          <w:ilvl w:val="0"/>
          <w:numId w:val="9"/>
        </w:numPr>
        <w:tabs>
          <w:tab w:val="left" w:pos="613"/>
        </w:tabs>
        <w:ind w:left="612" w:right="336" w:hanging="360"/>
        <w:jc w:val="both"/>
        <w:rPr>
          <w:rFonts w:ascii="Symbol"/>
          <w:sz w:val="28"/>
        </w:rPr>
      </w:pPr>
      <w:r>
        <w:rPr>
          <w:sz w:val="24"/>
        </w:rPr>
        <w:t>Assist the student in analyzing diagnostic and treatment sessions, and in developing problem- solving</w:t>
      </w:r>
      <w:r>
        <w:rPr>
          <w:spacing w:val="-1"/>
          <w:sz w:val="24"/>
        </w:rPr>
        <w:t xml:space="preserve"> </w:t>
      </w:r>
      <w:r>
        <w:rPr>
          <w:sz w:val="24"/>
        </w:rPr>
        <w:t>skills.</w:t>
      </w:r>
    </w:p>
    <w:p w:rsidR="001326CB" w:rsidRDefault="00782A1D">
      <w:pPr>
        <w:rPr>
          <w:rFonts w:ascii="Arial"/>
          <w:sz w:val="14"/>
        </w:rPr>
      </w:pPr>
      <w:r>
        <w:rPr>
          <w:rFonts w:ascii="Arial"/>
          <w:noProof/>
          <w:sz w:val="14"/>
        </w:rPr>
        <w:pict>
          <v:shape id="_x0000_s1124" type="#_x0000_t202" style="position:absolute;margin-left:240.8pt;margin-top:151.85pt;width:41pt;height:29.05pt;z-index:251670528;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7</w:t>
                  </w:r>
                </w:p>
              </w:txbxContent>
            </v:textbox>
            <w10:wrap type="square"/>
          </v:shape>
        </w:pict>
      </w:r>
    </w:p>
    <w:p w:rsidR="00DA05F5" w:rsidRDefault="00DA05F5">
      <w:pPr>
        <w:rPr>
          <w:rFonts w:ascii="Arial"/>
          <w:sz w:val="14"/>
        </w:rPr>
        <w:sectPr w:rsidR="00DA05F5">
          <w:pgSz w:w="12240" w:h="15840"/>
          <w:pgMar w:top="640" w:right="920" w:bottom="280" w:left="900" w:header="720" w:footer="720" w:gutter="0"/>
          <w:cols w:space="720"/>
        </w:sectPr>
      </w:pPr>
    </w:p>
    <w:p w:rsidR="001326CB" w:rsidRDefault="00D7292D">
      <w:pPr>
        <w:pStyle w:val="BodyText"/>
        <w:ind w:left="900"/>
        <w:rPr>
          <w:rFonts w:ascii="Arial"/>
          <w:sz w:val="20"/>
        </w:rPr>
      </w:pPr>
      <w:r>
        <w:rPr>
          <w:rFonts w:ascii="Arial"/>
          <w:noProof/>
          <w:sz w:val="20"/>
        </w:rPr>
        <w:lastRenderedPageBreak/>
        <w:drawing>
          <wp:inline distT="0" distB="0" distL="0" distR="0">
            <wp:extent cx="5325787" cy="261937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5325787" cy="2619375"/>
                    </a:xfrm>
                    <a:prstGeom prst="rect">
                      <a:avLst/>
                    </a:prstGeom>
                  </pic:spPr>
                </pic:pic>
              </a:graphicData>
            </a:graphic>
          </wp:inline>
        </w:drawing>
      </w:r>
    </w:p>
    <w:p w:rsidR="001326CB" w:rsidRDefault="00D7292D">
      <w:pPr>
        <w:ind w:left="1152" w:right="910"/>
        <w:jc w:val="both"/>
        <w:rPr>
          <w:rFonts w:ascii="Arial" w:hAnsi="Arial"/>
          <w:sz w:val="18"/>
        </w:rPr>
      </w:pPr>
      <w:r>
        <w:rPr>
          <w:rFonts w:ascii="Arial" w:hAnsi="Arial"/>
          <w:w w:val="105"/>
          <w:sz w:val="17"/>
        </w:rPr>
        <w:t xml:space="preserve">Continuum of supervision. From </w:t>
      </w:r>
      <w:proofErr w:type="gramStart"/>
      <w:r>
        <w:rPr>
          <w:rFonts w:ascii="Arial" w:hAnsi="Arial"/>
          <w:i/>
          <w:w w:val="105"/>
          <w:sz w:val="17"/>
        </w:rPr>
        <w:t>The</w:t>
      </w:r>
      <w:proofErr w:type="gramEnd"/>
      <w:r>
        <w:rPr>
          <w:rFonts w:ascii="Arial" w:hAnsi="Arial"/>
          <w:i/>
          <w:w w:val="105"/>
          <w:sz w:val="17"/>
        </w:rPr>
        <w:t xml:space="preserve"> Supervisory Process in Speech-Language Pathology and Audiology </w:t>
      </w:r>
      <w:r>
        <w:rPr>
          <w:rFonts w:ascii="Arial" w:hAnsi="Arial"/>
          <w:w w:val="110"/>
          <w:sz w:val="17"/>
        </w:rPr>
        <w:t>(p. 25), by E. S. McCrea and J. A Brasseur, 2003, Boston: Allyn and Bacon. Copyright © 2003 by Pearson Education. Reprinted by permission of the publisher</w:t>
      </w:r>
      <w:r>
        <w:rPr>
          <w:rFonts w:ascii="Arial" w:hAnsi="Arial"/>
          <w:w w:val="110"/>
          <w:sz w:val="18"/>
        </w:rPr>
        <w:t>.</w:t>
      </w:r>
    </w:p>
    <w:p w:rsidR="001326CB" w:rsidRDefault="001326CB">
      <w:pPr>
        <w:jc w:val="both"/>
        <w:rPr>
          <w:rFonts w:ascii="Arial" w:hAnsi="Arial"/>
          <w:sz w:val="18"/>
        </w:rPr>
      </w:pPr>
    </w:p>
    <w:p w:rsidR="00D7292D" w:rsidRDefault="00D7292D">
      <w:pPr>
        <w:jc w:val="both"/>
        <w:rPr>
          <w:rFonts w:ascii="Arial" w:hAnsi="Arial"/>
          <w:sz w:val="18"/>
        </w:rPr>
      </w:pPr>
    </w:p>
    <w:p w:rsidR="00D7292D" w:rsidRDefault="00D7292D">
      <w:pPr>
        <w:jc w:val="both"/>
        <w:rPr>
          <w:rFonts w:ascii="Arial" w:hAnsi="Arial"/>
          <w:sz w:val="18"/>
        </w:rPr>
      </w:pPr>
    </w:p>
    <w:p w:rsidR="00D7292D" w:rsidRDefault="00D7292D">
      <w:pPr>
        <w:jc w:val="both"/>
        <w:rPr>
          <w:rFonts w:ascii="Arial" w:hAnsi="Arial"/>
          <w:sz w:val="18"/>
        </w:rPr>
      </w:pPr>
    </w:p>
    <w:p w:rsidR="00D7292D" w:rsidRDefault="00D7292D">
      <w:pPr>
        <w:jc w:val="both"/>
        <w:rPr>
          <w:rFonts w:ascii="Arial" w:hAnsi="Arial"/>
          <w:sz w:val="18"/>
        </w:rPr>
      </w:pPr>
    </w:p>
    <w:p w:rsidR="00D7292D" w:rsidRDefault="00D7292D" w:rsidP="00D7292D">
      <w:pPr>
        <w:spacing w:before="22"/>
        <w:ind w:left="252"/>
        <w:rPr>
          <w:b/>
          <w:sz w:val="32"/>
        </w:rPr>
      </w:pPr>
      <w:r>
        <w:rPr>
          <w:b/>
          <w:sz w:val="32"/>
        </w:rPr>
        <w:t>Speech Language Pathology Graduate Program Coursework</w:t>
      </w:r>
    </w:p>
    <w:p w:rsidR="00D7292D" w:rsidRDefault="00D7292D" w:rsidP="00D7292D">
      <w:pPr>
        <w:pStyle w:val="BodyText"/>
        <w:spacing w:before="274" w:line="242" w:lineRule="auto"/>
        <w:ind w:left="252" w:right="1615"/>
      </w:pPr>
      <w:r>
        <w:t>CSD 710 - Research Methods and Critical Thinking in Communication Sciences and Disorders CSD 723 - Fluency Disorders</w:t>
      </w:r>
    </w:p>
    <w:p w:rsidR="00D7292D" w:rsidRDefault="00D7292D" w:rsidP="00D7292D">
      <w:pPr>
        <w:pStyle w:val="BodyText"/>
        <w:ind w:left="252"/>
      </w:pPr>
      <w:r>
        <w:t>CSD 724 - Neuromotor Speech Disorders</w:t>
      </w:r>
    </w:p>
    <w:p w:rsidR="00D7292D" w:rsidRDefault="00D7292D" w:rsidP="00D7292D">
      <w:pPr>
        <w:pStyle w:val="BodyText"/>
        <w:spacing w:before="3" w:line="242" w:lineRule="auto"/>
        <w:ind w:left="252" w:right="4772"/>
      </w:pPr>
      <w:r>
        <w:t>CSD 735 - Language Disorders: School Age and Adolescents CSD 738 - Early Intervention</w:t>
      </w:r>
    </w:p>
    <w:p w:rsidR="00D7292D" w:rsidRDefault="00D7292D" w:rsidP="00D7292D">
      <w:pPr>
        <w:pStyle w:val="BodyText"/>
        <w:spacing w:line="242" w:lineRule="auto"/>
        <w:ind w:left="252" w:right="5936"/>
      </w:pPr>
      <w:r>
        <w:t>CSD 740 - Aphasia and Age-related Changes CSD 741 - Cognitive-Communication Disorders CSD 742 - Autism Spectrum Disorders</w:t>
      </w:r>
    </w:p>
    <w:p w:rsidR="00D7292D" w:rsidRDefault="00D7292D" w:rsidP="00D7292D">
      <w:pPr>
        <w:pStyle w:val="BodyText"/>
        <w:spacing w:line="242" w:lineRule="auto"/>
        <w:ind w:left="252" w:right="5178"/>
      </w:pPr>
      <w:r>
        <w:t>CSD 745 - Advanced Study in Phonological Disorders CSD 746 - Dysphagia</w:t>
      </w:r>
    </w:p>
    <w:p w:rsidR="00D7292D" w:rsidRDefault="00D7292D" w:rsidP="00D7292D">
      <w:pPr>
        <w:pStyle w:val="BodyText"/>
        <w:spacing w:line="242" w:lineRule="auto"/>
        <w:ind w:left="252" w:right="4772"/>
      </w:pPr>
      <w:r>
        <w:t>CSD 765 - Augmentative and Alternative Communication CSD 773 - Counseling in Speech-Language Pathology</w:t>
      </w:r>
    </w:p>
    <w:p w:rsidR="00D7292D" w:rsidRDefault="00D7292D" w:rsidP="00D7292D">
      <w:pPr>
        <w:pStyle w:val="BodyText"/>
        <w:spacing w:line="242" w:lineRule="auto"/>
        <w:ind w:left="252" w:right="7767"/>
      </w:pPr>
      <w:r>
        <w:t>CSD 775 - Medical Settings CSD 776 - School Methods</w:t>
      </w:r>
    </w:p>
    <w:p w:rsidR="00D7292D" w:rsidRDefault="00D7292D" w:rsidP="00D7292D">
      <w:pPr>
        <w:pStyle w:val="BodyText"/>
        <w:ind w:left="252"/>
      </w:pPr>
      <w:r>
        <w:t>CSD 784 - Disorders of Phonation</w:t>
      </w:r>
    </w:p>
    <w:p w:rsidR="00D7292D" w:rsidRDefault="00D7292D" w:rsidP="00D7292D">
      <w:pPr>
        <w:pStyle w:val="BodyText"/>
        <w:spacing w:before="2" w:line="242" w:lineRule="auto"/>
        <w:ind w:left="252" w:right="5512"/>
      </w:pPr>
      <w:r>
        <w:t>CSD 786 - Cleft Palate and Craniofacial Disorders CSD 791 - Graduate Practicum I</w:t>
      </w:r>
    </w:p>
    <w:p w:rsidR="00D7292D" w:rsidRDefault="00D7292D" w:rsidP="00D7292D">
      <w:pPr>
        <w:pStyle w:val="BodyText"/>
        <w:spacing w:line="242" w:lineRule="auto"/>
        <w:ind w:left="252" w:right="7227"/>
        <w:jc w:val="both"/>
      </w:pPr>
      <w:r>
        <w:t>CSD 792 - Graduate Practicum II CSD 793 - Graduate Practicum III CSD 794 - Graduate Practicum IV</w:t>
      </w:r>
    </w:p>
    <w:p w:rsidR="00D7292D" w:rsidRDefault="00D7292D" w:rsidP="00D7292D">
      <w:pPr>
        <w:pStyle w:val="BodyText"/>
        <w:ind w:left="252"/>
      </w:pPr>
      <w:r>
        <w:t>CSD 795 - Externship in Speech-Language Pathology</w:t>
      </w:r>
    </w:p>
    <w:p w:rsidR="00DA05F5" w:rsidRDefault="00782A1D" w:rsidP="00D7292D">
      <w:pPr>
        <w:pStyle w:val="BodyText"/>
        <w:ind w:left="252"/>
      </w:pPr>
      <w:r>
        <w:rPr>
          <w:noProof/>
        </w:rPr>
        <w:pict>
          <v:shape id="_x0000_s1125" type="#_x0000_t202" style="position:absolute;left:0;text-align:left;margin-left:240.8pt;margin-top:93.85pt;width:41pt;height:29.05pt;z-index:251671552;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8</w:t>
                  </w:r>
                </w:p>
              </w:txbxContent>
            </v:textbox>
            <w10:wrap type="square"/>
          </v:shape>
        </w:pict>
      </w:r>
    </w:p>
    <w:p w:rsidR="00D7292D" w:rsidRDefault="00D7292D">
      <w:pPr>
        <w:jc w:val="both"/>
        <w:rPr>
          <w:rFonts w:ascii="Arial" w:hAnsi="Arial"/>
          <w:sz w:val="18"/>
        </w:rPr>
        <w:sectPr w:rsidR="00D7292D">
          <w:pgSz w:w="12240" w:h="15840"/>
          <w:pgMar w:top="1020" w:right="920" w:bottom="280" w:left="900" w:header="720" w:footer="720" w:gutter="0"/>
          <w:cols w:space="720"/>
        </w:sectPr>
      </w:pPr>
    </w:p>
    <w:p w:rsidR="001326CB" w:rsidRDefault="00D7292D">
      <w:pPr>
        <w:tabs>
          <w:tab w:val="left" w:pos="8434"/>
        </w:tabs>
        <w:spacing w:before="74"/>
        <w:ind w:left="252"/>
        <w:jc w:val="both"/>
        <w:rPr>
          <w:rFonts w:ascii="Arial"/>
          <w:sz w:val="16"/>
        </w:rPr>
      </w:pPr>
      <w:r>
        <w:rPr>
          <w:rFonts w:ascii="Arial"/>
          <w:sz w:val="16"/>
        </w:rPr>
        <w:lastRenderedPageBreak/>
        <w:t>CONFIDENTIAL</w:t>
      </w:r>
      <w:r>
        <w:rPr>
          <w:rFonts w:ascii="Arial"/>
          <w:sz w:val="16"/>
        </w:rPr>
        <w:tab/>
        <w:t>CONFIDENTIAL</w:t>
      </w:r>
    </w:p>
    <w:p w:rsidR="001326CB" w:rsidRDefault="00D7292D">
      <w:pPr>
        <w:spacing w:before="9"/>
        <w:ind w:left="2643" w:right="2733"/>
        <w:jc w:val="center"/>
        <w:rPr>
          <w:rFonts w:ascii="Arial"/>
          <w:b/>
          <w:sz w:val="21"/>
        </w:rPr>
      </w:pPr>
      <w:r>
        <w:rPr>
          <w:rFonts w:ascii="Arial"/>
          <w:b/>
          <w:sz w:val="21"/>
        </w:rPr>
        <w:t>SPEECH-LANGUAGE FACILITY STATUS FORM</w:t>
      </w:r>
    </w:p>
    <w:p w:rsidR="001326CB" w:rsidRDefault="00D7292D">
      <w:pPr>
        <w:spacing w:before="11"/>
        <w:ind w:left="2647" w:right="2732"/>
        <w:jc w:val="center"/>
        <w:rPr>
          <w:rFonts w:ascii="Arial" w:hAnsi="Arial"/>
          <w:b/>
          <w:sz w:val="21"/>
        </w:rPr>
      </w:pPr>
      <w:r>
        <w:rPr>
          <w:rFonts w:ascii="Arial" w:hAnsi="Arial"/>
          <w:b/>
          <w:sz w:val="21"/>
        </w:rPr>
        <w:t>University of Wisconsin – Stevens Point Program</w:t>
      </w:r>
    </w:p>
    <w:p w:rsidR="001326CB" w:rsidRDefault="00D7292D">
      <w:pPr>
        <w:tabs>
          <w:tab w:val="left" w:pos="3790"/>
        </w:tabs>
        <w:spacing w:before="7"/>
        <w:ind w:left="252"/>
        <w:jc w:val="both"/>
        <w:rPr>
          <w:rFonts w:ascii="Arial"/>
          <w:b/>
          <w:sz w:val="18"/>
        </w:rPr>
      </w:pPr>
      <w:r>
        <w:rPr>
          <w:rFonts w:ascii="Arial"/>
          <w:b/>
          <w:sz w:val="18"/>
        </w:rPr>
        <w:t>Date Completed:</w:t>
      </w:r>
      <w:r>
        <w:rPr>
          <w:rFonts w:ascii="Arial"/>
          <w:b/>
          <w:spacing w:val="-2"/>
          <w:sz w:val="18"/>
        </w:rPr>
        <w:t xml:space="preserve"> </w:t>
      </w:r>
      <w:r>
        <w:rPr>
          <w:rFonts w:ascii="Arial"/>
          <w:b/>
          <w:sz w:val="18"/>
          <w:u w:val="single"/>
        </w:rPr>
        <w:t xml:space="preserve"> </w:t>
      </w:r>
      <w:r>
        <w:rPr>
          <w:rFonts w:ascii="Arial"/>
          <w:b/>
          <w:sz w:val="18"/>
          <w:u w:val="single"/>
        </w:rPr>
        <w:tab/>
      </w:r>
    </w:p>
    <w:p w:rsidR="001326CB" w:rsidRDefault="00D7292D">
      <w:pPr>
        <w:spacing w:before="12"/>
        <w:ind w:left="252"/>
        <w:jc w:val="both"/>
        <w:rPr>
          <w:rFonts w:ascii="Arial"/>
          <w:b/>
          <w:sz w:val="21"/>
        </w:rPr>
      </w:pPr>
      <w:r>
        <w:rPr>
          <w:rFonts w:ascii="Arial"/>
          <w:b/>
          <w:sz w:val="21"/>
        </w:rPr>
        <w:t>Facility Information</w:t>
      </w:r>
    </w:p>
    <w:p w:rsidR="001326CB" w:rsidRDefault="00D7292D">
      <w:pPr>
        <w:tabs>
          <w:tab w:val="left" w:pos="4617"/>
          <w:tab w:val="left" w:pos="5292"/>
          <w:tab w:val="left" w:pos="8923"/>
          <w:tab w:val="left" w:pos="9658"/>
        </w:tabs>
        <w:spacing w:before="2" w:line="237" w:lineRule="auto"/>
        <w:ind w:left="252" w:right="759"/>
        <w:rPr>
          <w:rFonts w:ascii="Arial"/>
          <w:sz w:val="18"/>
        </w:rPr>
      </w:pPr>
      <w:r>
        <w:rPr>
          <w:rFonts w:ascii="Arial"/>
          <w:sz w:val="18"/>
        </w:rPr>
        <w:t>Facility</w:t>
      </w:r>
      <w:r>
        <w:rPr>
          <w:rFonts w:ascii="Arial"/>
          <w:spacing w:val="3"/>
          <w:sz w:val="18"/>
        </w:rPr>
        <w:t xml:space="preserve"> </w:t>
      </w:r>
      <w:r>
        <w:rPr>
          <w:rFonts w:ascii="Arial"/>
          <w:sz w:val="18"/>
        </w:rPr>
        <w:t xml:space="preserve">Name/Department:  </w:t>
      </w:r>
      <w:r>
        <w:rPr>
          <w:rFonts w:ascii="Arial"/>
          <w:sz w:val="18"/>
          <w:u w:val="single"/>
        </w:rPr>
        <w:t xml:space="preserve"> </w:t>
      </w:r>
      <w:r>
        <w:rPr>
          <w:rFonts w:ascii="Arial"/>
          <w:sz w:val="18"/>
          <w:u w:val="single"/>
        </w:rPr>
        <w:tab/>
      </w:r>
      <w:r>
        <w:rPr>
          <w:rFonts w:ascii="Arial"/>
          <w:sz w:val="18"/>
          <w:u w:val="single"/>
        </w:rPr>
        <w:tab/>
      </w:r>
      <w:r>
        <w:rPr>
          <w:rFonts w:ascii="Arial"/>
          <w:sz w:val="18"/>
          <w:u w:val="single"/>
        </w:rPr>
        <w:tab/>
      </w:r>
      <w:r>
        <w:rPr>
          <w:rFonts w:ascii="Arial"/>
          <w:sz w:val="18"/>
          <w:u w:val="single"/>
        </w:rPr>
        <w:tab/>
      </w:r>
      <w:r>
        <w:rPr>
          <w:rFonts w:ascii="Arial"/>
          <w:sz w:val="18"/>
        </w:rPr>
        <w:t xml:space="preserve"> Facility Address: </w:t>
      </w:r>
      <w:r>
        <w:rPr>
          <w:rFonts w:ascii="Arial"/>
          <w:spacing w:val="2"/>
          <w:sz w:val="18"/>
        </w:rPr>
        <w:t xml:space="preserve"> </w:t>
      </w:r>
      <w:r>
        <w:rPr>
          <w:rFonts w:ascii="Arial"/>
          <w:sz w:val="18"/>
          <w:u w:val="single"/>
        </w:rPr>
        <w:t xml:space="preserve"> </w:t>
      </w:r>
      <w:r>
        <w:rPr>
          <w:rFonts w:ascii="Arial"/>
          <w:sz w:val="18"/>
          <w:u w:val="single"/>
        </w:rPr>
        <w:tab/>
      </w:r>
      <w:r>
        <w:rPr>
          <w:rFonts w:ascii="Arial"/>
          <w:sz w:val="18"/>
          <w:u w:val="single"/>
        </w:rPr>
        <w:tab/>
      </w:r>
      <w:r>
        <w:rPr>
          <w:rFonts w:ascii="Arial"/>
          <w:sz w:val="18"/>
          <w:u w:val="single"/>
        </w:rPr>
        <w:tab/>
      </w:r>
      <w:r>
        <w:rPr>
          <w:rFonts w:ascii="Arial"/>
          <w:sz w:val="18"/>
        </w:rPr>
        <w:t xml:space="preserve"> Telephone:</w:t>
      </w:r>
      <w:r>
        <w:rPr>
          <w:rFonts w:ascii="Arial"/>
          <w:sz w:val="18"/>
          <w:u w:val="single"/>
        </w:rPr>
        <w:t xml:space="preserve"> </w:t>
      </w:r>
      <w:r>
        <w:rPr>
          <w:rFonts w:ascii="Arial"/>
          <w:sz w:val="18"/>
          <w:u w:val="single"/>
        </w:rPr>
        <w:tab/>
      </w:r>
      <w:r>
        <w:rPr>
          <w:rFonts w:ascii="Arial"/>
          <w:sz w:val="18"/>
        </w:rPr>
        <w:tab/>
        <w:t xml:space="preserve">Fax: </w:t>
      </w:r>
      <w:r>
        <w:rPr>
          <w:rFonts w:ascii="Arial"/>
          <w:sz w:val="18"/>
          <w:u w:val="single"/>
        </w:rPr>
        <w:t xml:space="preserve"> </w:t>
      </w:r>
      <w:r>
        <w:rPr>
          <w:rFonts w:ascii="Arial"/>
          <w:sz w:val="18"/>
          <w:u w:val="single"/>
        </w:rPr>
        <w:tab/>
      </w:r>
      <w:r>
        <w:rPr>
          <w:rFonts w:ascii="Arial"/>
          <w:sz w:val="18"/>
          <w:u w:val="single"/>
        </w:rPr>
        <w:tab/>
      </w:r>
    </w:p>
    <w:p w:rsidR="001326CB" w:rsidRDefault="001326CB">
      <w:pPr>
        <w:pStyle w:val="BodyText"/>
        <w:spacing w:before="7"/>
        <w:rPr>
          <w:rFonts w:ascii="Arial"/>
          <w:sz w:val="16"/>
        </w:rPr>
      </w:pPr>
    </w:p>
    <w:p w:rsidR="001326CB" w:rsidRDefault="00D7292D">
      <w:pPr>
        <w:ind w:left="252"/>
        <w:rPr>
          <w:rFonts w:ascii="Arial"/>
          <w:b/>
          <w:sz w:val="21"/>
        </w:rPr>
      </w:pPr>
      <w:r>
        <w:rPr>
          <w:rFonts w:ascii="Arial"/>
          <w:b/>
          <w:sz w:val="21"/>
        </w:rPr>
        <w:t>Supervisor Information</w:t>
      </w:r>
    </w:p>
    <w:p w:rsidR="001326CB" w:rsidRDefault="00D7292D">
      <w:pPr>
        <w:tabs>
          <w:tab w:val="left" w:pos="3176"/>
          <w:tab w:val="left" w:pos="4617"/>
          <w:tab w:val="left" w:pos="5337"/>
          <w:tab w:val="left" w:pos="6013"/>
          <w:tab w:val="left" w:pos="9658"/>
        </w:tabs>
        <w:spacing w:before="2" w:line="237" w:lineRule="auto"/>
        <w:ind w:left="252" w:right="759"/>
        <w:jc w:val="both"/>
        <w:rPr>
          <w:rFonts w:ascii="Arial"/>
          <w:sz w:val="18"/>
        </w:rPr>
      </w:pPr>
      <w:r>
        <w:rPr>
          <w:rFonts w:ascii="Arial"/>
          <w:sz w:val="18"/>
        </w:rPr>
        <w:t>Primary</w:t>
      </w:r>
      <w:r>
        <w:rPr>
          <w:rFonts w:ascii="Arial"/>
          <w:spacing w:val="-2"/>
          <w:sz w:val="18"/>
        </w:rPr>
        <w:t xml:space="preserve"> </w:t>
      </w:r>
      <w:r>
        <w:rPr>
          <w:rFonts w:ascii="Arial"/>
          <w:sz w:val="18"/>
        </w:rPr>
        <w:t xml:space="preserve">Supervisor Name:  </w:t>
      </w:r>
      <w:r>
        <w:rPr>
          <w:rFonts w:ascii="Arial"/>
          <w:sz w:val="18"/>
          <w:u w:val="single"/>
        </w:rPr>
        <w:t xml:space="preserve"> </w:t>
      </w:r>
      <w:r>
        <w:rPr>
          <w:rFonts w:ascii="Arial"/>
          <w:sz w:val="18"/>
          <w:u w:val="single"/>
        </w:rPr>
        <w:tab/>
      </w:r>
      <w:r>
        <w:rPr>
          <w:rFonts w:ascii="Arial"/>
          <w:sz w:val="18"/>
          <w:u w:val="single"/>
        </w:rPr>
        <w:tab/>
      </w:r>
      <w:r>
        <w:rPr>
          <w:rFonts w:ascii="Arial"/>
          <w:sz w:val="18"/>
          <w:u w:val="single"/>
        </w:rPr>
        <w:tab/>
      </w:r>
      <w:r>
        <w:rPr>
          <w:rFonts w:ascii="Arial"/>
          <w:sz w:val="18"/>
          <w:u w:val="single"/>
        </w:rPr>
        <w:tab/>
      </w:r>
      <w:r>
        <w:rPr>
          <w:rFonts w:ascii="Arial"/>
          <w:sz w:val="18"/>
          <w:u w:val="single"/>
        </w:rPr>
        <w:tab/>
      </w:r>
      <w:r>
        <w:rPr>
          <w:rFonts w:ascii="Arial"/>
          <w:sz w:val="18"/>
        </w:rPr>
        <w:t xml:space="preserve"> Email Address:</w:t>
      </w:r>
      <w:r>
        <w:rPr>
          <w:rFonts w:ascii="Arial"/>
          <w:sz w:val="18"/>
          <w:u w:val="single"/>
        </w:rPr>
        <w:t xml:space="preserve"> </w:t>
      </w:r>
      <w:r>
        <w:rPr>
          <w:rFonts w:ascii="Arial"/>
          <w:sz w:val="18"/>
          <w:u w:val="single"/>
        </w:rPr>
        <w:tab/>
      </w:r>
      <w:r>
        <w:rPr>
          <w:rFonts w:ascii="Arial"/>
          <w:sz w:val="18"/>
          <w:u w:val="single"/>
        </w:rPr>
        <w:tab/>
      </w:r>
      <w:r>
        <w:rPr>
          <w:rFonts w:ascii="Arial"/>
          <w:sz w:val="18"/>
          <w:u w:val="single"/>
        </w:rPr>
        <w:tab/>
      </w:r>
      <w:r>
        <w:rPr>
          <w:rFonts w:ascii="Arial"/>
          <w:sz w:val="18"/>
        </w:rPr>
        <w:tab/>
        <w:t xml:space="preserve">Highest </w:t>
      </w:r>
      <w:proofErr w:type="gramStart"/>
      <w:r>
        <w:rPr>
          <w:rFonts w:ascii="Arial"/>
          <w:sz w:val="18"/>
        </w:rPr>
        <w:t>Degree</w:t>
      </w:r>
      <w:r>
        <w:rPr>
          <w:rFonts w:ascii="Arial"/>
          <w:spacing w:val="1"/>
          <w:sz w:val="18"/>
        </w:rPr>
        <w:t xml:space="preserve"> </w:t>
      </w:r>
      <w:r>
        <w:rPr>
          <w:rFonts w:ascii="Arial"/>
          <w:sz w:val="18"/>
          <w:u w:val="single"/>
        </w:rPr>
        <w:t xml:space="preserve"> </w:t>
      </w:r>
      <w:r>
        <w:rPr>
          <w:rFonts w:ascii="Arial"/>
          <w:sz w:val="18"/>
          <w:u w:val="single"/>
        </w:rPr>
        <w:tab/>
      </w:r>
      <w:proofErr w:type="gramEnd"/>
      <w:r>
        <w:rPr>
          <w:rFonts w:ascii="Arial"/>
          <w:sz w:val="18"/>
        </w:rPr>
        <w:t xml:space="preserve"> Certification:       </w:t>
      </w:r>
      <w:r>
        <w:rPr>
          <w:rFonts w:ascii="Arial"/>
          <w:spacing w:val="31"/>
          <w:sz w:val="18"/>
        </w:rPr>
        <w:t xml:space="preserve"> </w:t>
      </w:r>
      <w:r>
        <w:rPr>
          <w:rFonts w:ascii="Arial"/>
          <w:sz w:val="18"/>
        </w:rPr>
        <w:t>CCC-SLP</w:t>
      </w:r>
      <w:r>
        <w:rPr>
          <w:rFonts w:ascii="Arial"/>
          <w:sz w:val="18"/>
          <w:u w:val="single"/>
        </w:rPr>
        <w:tab/>
      </w:r>
      <w:r>
        <w:rPr>
          <w:rFonts w:ascii="Arial"/>
          <w:sz w:val="18"/>
        </w:rPr>
        <w:t>CCC-A</w:t>
      </w:r>
      <w:r>
        <w:rPr>
          <w:rFonts w:ascii="Arial"/>
          <w:sz w:val="18"/>
          <w:u w:val="single"/>
        </w:rPr>
        <w:t xml:space="preserve"> </w:t>
      </w:r>
      <w:r>
        <w:rPr>
          <w:rFonts w:ascii="Arial"/>
          <w:sz w:val="18"/>
          <w:u w:val="single"/>
        </w:rPr>
        <w:tab/>
      </w:r>
      <w:r>
        <w:rPr>
          <w:rFonts w:ascii="Arial"/>
          <w:sz w:val="18"/>
        </w:rPr>
        <w:tab/>
      </w:r>
      <w:r>
        <w:rPr>
          <w:rFonts w:ascii="Arial"/>
          <w:sz w:val="18"/>
        </w:rPr>
        <w:tab/>
        <w:t>ASHA</w:t>
      </w:r>
      <w:r>
        <w:rPr>
          <w:rFonts w:ascii="Arial"/>
          <w:spacing w:val="-2"/>
          <w:sz w:val="18"/>
        </w:rPr>
        <w:t xml:space="preserve"> </w:t>
      </w:r>
      <w:r>
        <w:rPr>
          <w:rFonts w:ascii="Arial"/>
          <w:sz w:val="18"/>
        </w:rPr>
        <w:t xml:space="preserve"># </w:t>
      </w:r>
      <w:r>
        <w:rPr>
          <w:rFonts w:ascii="Arial"/>
          <w:sz w:val="18"/>
          <w:u w:val="single"/>
        </w:rPr>
        <w:t xml:space="preserve"> </w:t>
      </w:r>
      <w:r>
        <w:rPr>
          <w:rFonts w:ascii="Arial"/>
          <w:sz w:val="18"/>
          <w:u w:val="single"/>
        </w:rPr>
        <w:tab/>
      </w:r>
    </w:p>
    <w:p w:rsidR="001326CB" w:rsidRDefault="00D7292D">
      <w:pPr>
        <w:spacing w:before="6" w:line="249" w:lineRule="auto"/>
        <w:ind w:left="420" w:right="544"/>
        <w:jc w:val="center"/>
        <w:rPr>
          <w:rFonts w:ascii="Arial"/>
          <w:b/>
          <w:sz w:val="21"/>
        </w:rPr>
      </w:pPr>
      <w:r>
        <w:rPr>
          <w:rFonts w:ascii="Arial"/>
          <w:b/>
          <w:sz w:val="21"/>
        </w:rPr>
        <w:t>Please attach a copy of ASHA certification and State Licensure cards for all supervisors at site Please attach a resume for all supervisors at site</w:t>
      </w:r>
    </w:p>
    <w:p w:rsidR="001326CB" w:rsidRDefault="00D7292D">
      <w:pPr>
        <w:tabs>
          <w:tab w:val="left" w:pos="5337"/>
          <w:tab w:val="left" w:pos="6013"/>
          <w:tab w:val="left" w:pos="9658"/>
        </w:tabs>
        <w:spacing w:line="237" w:lineRule="auto"/>
        <w:ind w:left="252" w:right="759"/>
        <w:jc w:val="both"/>
        <w:rPr>
          <w:rFonts w:ascii="Arial"/>
          <w:sz w:val="18"/>
        </w:rPr>
      </w:pPr>
      <w:r>
        <w:rPr>
          <w:rFonts w:ascii="Arial"/>
          <w:sz w:val="18"/>
        </w:rPr>
        <w:t>Support</w:t>
      </w:r>
      <w:r>
        <w:rPr>
          <w:rFonts w:ascii="Arial"/>
          <w:spacing w:val="-1"/>
          <w:sz w:val="18"/>
        </w:rPr>
        <w:t xml:space="preserve"> </w:t>
      </w:r>
      <w:r>
        <w:rPr>
          <w:rFonts w:ascii="Arial"/>
          <w:sz w:val="18"/>
        </w:rPr>
        <w:t>Supervisor:</w:t>
      </w:r>
      <w:r>
        <w:rPr>
          <w:rFonts w:ascii="Arial"/>
          <w:sz w:val="18"/>
          <w:u w:val="single"/>
        </w:rPr>
        <w:t xml:space="preserve"> </w:t>
      </w:r>
      <w:r>
        <w:rPr>
          <w:rFonts w:ascii="Arial"/>
          <w:sz w:val="18"/>
          <w:u w:val="single"/>
        </w:rPr>
        <w:tab/>
      </w:r>
      <w:r>
        <w:rPr>
          <w:rFonts w:ascii="Arial"/>
          <w:sz w:val="18"/>
        </w:rPr>
        <w:tab/>
        <w:t>ASHA</w:t>
      </w:r>
      <w:r>
        <w:rPr>
          <w:rFonts w:ascii="Arial"/>
          <w:spacing w:val="-2"/>
          <w:sz w:val="18"/>
        </w:rPr>
        <w:t xml:space="preserve"> </w:t>
      </w:r>
      <w:proofErr w:type="gramStart"/>
      <w:r>
        <w:rPr>
          <w:rFonts w:ascii="Arial"/>
          <w:sz w:val="18"/>
        </w:rPr>
        <w:t xml:space="preserve"># </w:t>
      </w:r>
      <w:r>
        <w:rPr>
          <w:rFonts w:ascii="Arial"/>
          <w:sz w:val="18"/>
          <w:u w:val="single"/>
        </w:rPr>
        <w:t xml:space="preserve"> </w:t>
      </w:r>
      <w:r>
        <w:rPr>
          <w:rFonts w:ascii="Arial"/>
          <w:sz w:val="18"/>
          <w:u w:val="single"/>
        </w:rPr>
        <w:tab/>
      </w:r>
      <w:proofErr w:type="gramEnd"/>
      <w:r>
        <w:rPr>
          <w:rFonts w:ascii="Arial"/>
          <w:sz w:val="18"/>
        </w:rPr>
        <w:t xml:space="preserve"> Support</w:t>
      </w:r>
      <w:r>
        <w:rPr>
          <w:rFonts w:ascii="Arial"/>
          <w:spacing w:val="-1"/>
          <w:sz w:val="18"/>
        </w:rPr>
        <w:t xml:space="preserve"> </w:t>
      </w:r>
      <w:r>
        <w:rPr>
          <w:rFonts w:ascii="Arial"/>
          <w:sz w:val="18"/>
        </w:rPr>
        <w:t>Supervisor:</w:t>
      </w:r>
      <w:r>
        <w:rPr>
          <w:rFonts w:ascii="Arial"/>
          <w:sz w:val="18"/>
          <w:u w:val="single"/>
        </w:rPr>
        <w:t xml:space="preserve"> </w:t>
      </w:r>
      <w:r>
        <w:rPr>
          <w:rFonts w:ascii="Arial"/>
          <w:sz w:val="18"/>
          <w:u w:val="single"/>
        </w:rPr>
        <w:tab/>
      </w:r>
      <w:r>
        <w:rPr>
          <w:rFonts w:ascii="Arial"/>
          <w:sz w:val="18"/>
        </w:rPr>
        <w:tab/>
        <w:t>ASHA</w:t>
      </w:r>
      <w:r>
        <w:rPr>
          <w:rFonts w:ascii="Arial"/>
          <w:spacing w:val="-2"/>
          <w:sz w:val="18"/>
        </w:rPr>
        <w:t xml:space="preserve"> </w:t>
      </w:r>
      <w:r>
        <w:rPr>
          <w:rFonts w:ascii="Arial"/>
          <w:sz w:val="18"/>
        </w:rPr>
        <w:t xml:space="preserve"># </w:t>
      </w:r>
      <w:r>
        <w:rPr>
          <w:rFonts w:ascii="Arial"/>
          <w:sz w:val="18"/>
          <w:u w:val="single"/>
        </w:rPr>
        <w:t xml:space="preserve"> </w:t>
      </w:r>
      <w:r>
        <w:rPr>
          <w:rFonts w:ascii="Arial"/>
          <w:sz w:val="18"/>
          <w:u w:val="single"/>
        </w:rPr>
        <w:tab/>
      </w:r>
      <w:r>
        <w:rPr>
          <w:rFonts w:ascii="Arial"/>
          <w:sz w:val="18"/>
        </w:rPr>
        <w:t xml:space="preserve"> Support</w:t>
      </w:r>
      <w:r>
        <w:rPr>
          <w:rFonts w:ascii="Arial"/>
          <w:spacing w:val="-1"/>
          <w:sz w:val="18"/>
        </w:rPr>
        <w:t xml:space="preserve"> </w:t>
      </w:r>
      <w:r>
        <w:rPr>
          <w:rFonts w:ascii="Arial"/>
          <w:sz w:val="18"/>
        </w:rPr>
        <w:t>Supervisor:</w:t>
      </w:r>
      <w:r>
        <w:rPr>
          <w:rFonts w:ascii="Arial"/>
          <w:sz w:val="18"/>
          <w:u w:val="single"/>
        </w:rPr>
        <w:t xml:space="preserve"> </w:t>
      </w:r>
      <w:r>
        <w:rPr>
          <w:rFonts w:ascii="Arial"/>
          <w:sz w:val="18"/>
          <w:u w:val="single"/>
        </w:rPr>
        <w:tab/>
      </w:r>
      <w:r>
        <w:rPr>
          <w:rFonts w:ascii="Arial"/>
          <w:sz w:val="18"/>
        </w:rPr>
        <w:tab/>
        <w:t>ASHA</w:t>
      </w:r>
      <w:r>
        <w:rPr>
          <w:rFonts w:ascii="Arial"/>
          <w:spacing w:val="-2"/>
          <w:sz w:val="18"/>
        </w:rPr>
        <w:t xml:space="preserve"> </w:t>
      </w:r>
      <w:r>
        <w:rPr>
          <w:rFonts w:ascii="Arial"/>
          <w:sz w:val="18"/>
        </w:rPr>
        <w:t xml:space="preserve"># </w:t>
      </w:r>
      <w:r>
        <w:rPr>
          <w:rFonts w:ascii="Arial"/>
          <w:sz w:val="18"/>
          <w:u w:val="single"/>
        </w:rPr>
        <w:t xml:space="preserve"> </w:t>
      </w:r>
      <w:r>
        <w:rPr>
          <w:rFonts w:ascii="Arial"/>
          <w:sz w:val="18"/>
          <w:u w:val="single"/>
        </w:rPr>
        <w:tab/>
      </w:r>
    </w:p>
    <w:p w:rsidR="001326CB" w:rsidRDefault="00D7292D">
      <w:pPr>
        <w:tabs>
          <w:tab w:val="left" w:pos="9658"/>
        </w:tabs>
        <w:spacing w:before="32" w:line="388" w:lineRule="exact"/>
        <w:ind w:left="252" w:right="759"/>
        <w:rPr>
          <w:rFonts w:ascii="Arial"/>
          <w:sz w:val="18"/>
        </w:rPr>
      </w:pPr>
      <w:r>
        <w:rPr>
          <w:rFonts w:ascii="Arial"/>
          <w:sz w:val="18"/>
        </w:rPr>
        <w:t>Typical number of students from all training programs per supervisor</w:t>
      </w:r>
      <w:r>
        <w:rPr>
          <w:rFonts w:ascii="Arial"/>
          <w:spacing w:val="8"/>
          <w:sz w:val="18"/>
        </w:rPr>
        <w:t xml:space="preserve"> </w:t>
      </w:r>
      <w:r>
        <w:rPr>
          <w:rFonts w:ascii="Arial"/>
          <w:sz w:val="18"/>
        </w:rPr>
        <w:t>per semester:</w:t>
      </w:r>
      <w:r>
        <w:rPr>
          <w:rFonts w:ascii="Arial"/>
          <w:spacing w:val="6"/>
          <w:sz w:val="18"/>
        </w:rPr>
        <w:t xml:space="preserve"> </w:t>
      </w:r>
      <w:r>
        <w:rPr>
          <w:rFonts w:ascii="Arial"/>
          <w:sz w:val="18"/>
          <w:u w:val="single"/>
        </w:rPr>
        <w:t xml:space="preserve"> </w:t>
      </w:r>
      <w:r>
        <w:rPr>
          <w:rFonts w:ascii="Arial"/>
          <w:sz w:val="18"/>
          <w:u w:val="single"/>
        </w:rPr>
        <w:tab/>
      </w:r>
      <w:r>
        <w:rPr>
          <w:rFonts w:ascii="Arial"/>
          <w:sz w:val="18"/>
        </w:rPr>
        <w:t xml:space="preserve"> Academic coursework and clinical skills pertinent to the types of cases being served at the facility must</w:t>
      </w:r>
      <w:r>
        <w:rPr>
          <w:rFonts w:ascii="Arial"/>
          <w:spacing w:val="15"/>
          <w:sz w:val="18"/>
        </w:rPr>
        <w:t xml:space="preserve"> </w:t>
      </w:r>
      <w:r>
        <w:rPr>
          <w:rFonts w:ascii="Arial"/>
          <w:sz w:val="18"/>
        </w:rPr>
        <w:t>be</w:t>
      </w:r>
    </w:p>
    <w:p w:rsidR="001326CB" w:rsidRDefault="00D7292D">
      <w:pPr>
        <w:spacing w:line="164" w:lineRule="exact"/>
        <w:ind w:left="252"/>
        <w:jc w:val="both"/>
        <w:rPr>
          <w:rFonts w:ascii="Arial"/>
          <w:sz w:val="18"/>
        </w:rPr>
      </w:pPr>
      <w:r>
        <w:rPr>
          <w:rFonts w:ascii="Arial"/>
          <w:sz w:val="18"/>
        </w:rPr>
        <w:t>completed prior to the student clinician being assigned to the facility. Briefly list academic and clinical prerequisites</w:t>
      </w:r>
    </w:p>
    <w:p w:rsidR="001326CB" w:rsidRDefault="00D7292D">
      <w:pPr>
        <w:tabs>
          <w:tab w:val="left" w:pos="8938"/>
        </w:tabs>
        <w:spacing w:line="205" w:lineRule="exact"/>
        <w:ind w:left="252"/>
        <w:jc w:val="both"/>
        <w:rPr>
          <w:rFonts w:ascii="Arial"/>
          <w:sz w:val="18"/>
        </w:rPr>
      </w:pPr>
      <w:r>
        <w:rPr>
          <w:rFonts w:ascii="Arial"/>
          <w:sz w:val="18"/>
        </w:rPr>
        <w:t>for student placement at this</w:t>
      </w:r>
      <w:r>
        <w:rPr>
          <w:rFonts w:ascii="Arial"/>
          <w:spacing w:val="3"/>
          <w:sz w:val="18"/>
        </w:rPr>
        <w:t xml:space="preserve"> </w:t>
      </w:r>
      <w:r>
        <w:rPr>
          <w:rFonts w:ascii="Arial"/>
          <w:sz w:val="18"/>
        </w:rPr>
        <w:t>facility/site:</w:t>
      </w:r>
      <w:r>
        <w:rPr>
          <w:rFonts w:ascii="Arial"/>
          <w:spacing w:val="5"/>
          <w:sz w:val="18"/>
        </w:rPr>
        <w:t xml:space="preserve"> </w:t>
      </w:r>
      <w:r>
        <w:rPr>
          <w:rFonts w:ascii="Arial"/>
          <w:sz w:val="18"/>
          <w:u w:val="single"/>
        </w:rPr>
        <w:t xml:space="preserve"> </w:t>
      </w:r>
      <w:r>
        <w:rPr>
          <w:rFonts w:ascii="Arial"/>
          <w:sz w:val="18"/>
          <w:u w:val="single"/>
        </w:rPr>
        <w:tab/>
      </w:r>
    </w:p>
    <w:p w:rsidR="001326CB" w:rsidRDefault="00782A1D">
      <w:pPr>
        <w:pStyle w:val="BodyText"/>
        <w:spacing w:before="8"/>
        <w:rPr>
          <w:rFonts w:ascii="Arial"/>
          <w:sz w:val="12"/>
        </w:rPr>
      </w:pPr>
      <w:r>
        <w:pict>
          <v:line id="_x0000_s1103" style="position:absolute;z-index:251651072;mso-wrap-distance-left:0;mso-wrap-distance-right:0;mso-position-horizontal-relative:page" from="57.6pt,9.55pt" to="489.7pt,9.55pt" strokeweight=".6pt">
            <w10:wrap type="topAndBottom" anchorx="page"/>
          </v:line>
        </w:pict>
      </w:r>
      <w:r>
        <w:pict>
          <v:line id="_x0000_s1102" style="position:absolute;z-index:251652096;mso-wrap-distance-left:0;mso-wrap-distance-right:0;mso-position-horizontal-relative:page" from="57.6pt,19.75pt" to="129.6pt,19.75pt" strokeweight=".6pt">
            <w10:wrap type="topAndBottom" anchorx="page"/>
          </v:line>
        </w:pict>
      </w:r>
    </w:p>
    <w:p w:rsidR="001326CB" w:rsidRDefault="001326CB">
      <w:pPr>
        <w:pStyle w:val="BodyText"/>
        <w:spacing w:before="9"/>
        <w:rPr>
          <w:rFonts w:ascii="Arial"/>
          <w:sz w:val="10"/>
        </w:rPr>
      </w:pPr>
    </w:p>
    <w:p w:rsidR="001326CB" w:rsidRDefault="00D7292D">
      <w:pPr>
        <w:spacing w:line="182" w:lineRule="exact"/>
        <w:ind w:left="252"/>
        <w:rPr>
          <w:rFonts w:ascii="Arial"/>
          <w:sz w:val="18"/>
        </w:rPr>
      </w:pPr>
      <w:r>
        <w:rPr>
          <w:rFonts w:ascii="Arial"/>
          <w:sz w:val="18"/>
        </w:rPr>
        <w:t>Briefly describe the learning opportunities available for students at your facility:</w:t>
      </w:r>
    </w:p>
    <w:p w:rsidR="001326CB" w:rsidRDefault="001326CB">
      <w:pPr>
        <w:pStyle w:val="BodyText"/>
        <w:spacing w:before="5"/>
        <w:rPr>
          <w:rFonts w:ascii="Arial"/>
          <w:sz w:val="17"/>
        </w:rPr>
      </w:pPr>
    </w:p>
    <w:p w:rsidR="001326CB" w:rsidRDefault="00782A1D">
      <w:pPr>
        <w:ind w:left="252"/>
        <w:rPr>
          <w:rFonts w:ascii="Arial"/>
          <w:sz w:val="18"/>
        </w:rPr>
      </w:pPr>
      <w:r>
        <w:rPr>
          <w:b/>
          <w:noProof/>
          <w:sz w:val="16"/>
        </w:rPr>
        <w:pict>
          <v:shape id="_x0000_s1126" type="#_x0000_t202" style="position:absolute;left:0;text-align:left;margin-left:251.65pt;margin-top:386.85pt;width:41pt;height:29.05pt;z-index:251672576;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9</w:t>
                  </w:r>
                </w:p>
              </w:txbxContent>
            </v:textbox>
            <w10:wrap type="square"/>
          </v:shape>
        </w:pict>
      </w:r>
      <w:r w:rsidR="00D7292D">
        <w:rPr>
          <w:rFonts w:ascii="Arial"/>
          <w:sz w:val="18"/>
        </w:rPr>
        <w:t>Estimate the speech/language clinical population of the facility for a typical semester on the following chart:</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11"/>
        <w:gridCol w:w="1807"/>
        <w:gridCol w:w="1810"/>
        <w:gridCol w:w="1990"/>
      </w:tblGrid>
      <w:tr w:rsidR="001326CB">
        <w:trPr>
          <w:trHeight w:val="376"/>
        </w:trPr>
        <w:tc>
          <w:tcPr>
            <w:tcW w:w="3711" w:type="dxa"/>
            <w:shd w:val="clear" w:color="auto" w:fill="D9D9D9"/>
          </w:tcPr>
          <w:p w:rsidR="001326CB" w:rsidRDefault="001326CB">
            <w:pPr>
              <w:pStyle w:val="TableParagraph"/>
              <w:spacing w:before="4"/>
              <w:rPr>
                <w:sz w:val="16"/>
              </w:rPr>
            </w:pPr>
          </w:p>
          <w:p w:rsidR="001326CB" w:rsidRDefault="00D7292D">
            <w:pPr>
              <w:pStyle w:val="TableParagraph"/>
              <w:spacing w:line="168" w:lineRule="exact"/>
              <w:ind w:left="1234" w:right="1218"/>
              <w:jc w:val="center"/>
              <w:rPr>
                <w:b/>
                <w:sz w:val="16"/>
              </w:rPr>
            </w:pPr>
            <w:r>
              <w:rPr>
                <w:b/>
                <w:sz w:val="16"/>
              </w:rPr>
              <w:t>CATEGORY</w:t>
            </w:r>
          </w:p>
        </w:tc>
        <w:tc>
          <w:tcPr>
            <w:tcW w:w="5607" w:type="dxa"/>
            <w:gridSpan w:val="3"/>
            <w:shd w:val="clear" w:color="auto" w:fill="D9D9D9"/>
          </w:tcPr>
          <w:p w:rsidR="001326CB" w:rsidRDefault="001326CB">
            <w:pPr>
              <w:pStyle w:val="TableParagraph"/>
              <w:spacing w:before="4"/>
              <w:rPr>
                <w:sz w:val="16"/>
              </w:rPr>
            </w:pPr>
          </w:p>
          <w:p w:rsidR="001326CB" w:rsidRDefault="00D7292D">
            <w:pPr>
              <w:pStyle w:val="TableParagraph"/>
              <w:spacing w:line="168" w:lineRule="exact"/>
              <w:ind w:left="883"/>
              <w:rPr>
                <w:b/>
                <w:sz w:val="16"/>
              </w:rPr>
            </w:pPr>
            <w:r>
              <w:rPr>
                <w:b/>
                <w:sz w:val="16"/>
              </w:rPr>
              <w:t>AVERAGE NUMBER OF CLIENTS PER SEMESTER</w:t>
            </w:r>
          </w:p>
        </w:tc>
      </w:tr>
      <w:tr w:rsidR="001326CB">
        <w:trPr>
          <w:trHeight w:val="191"/>
        </w:trPr>
        <w:tc>
          <w:tcPr>
            <w:tcW w:w="3711" w:type="dxa"/>
          </w:tcPr>
          <w:p w:rsidR="001326CB" w:rsidRDefault="001326CB">
            <w:pPr>
              <w:pStyle w:val="TableParagraph"/>
              <w:rPr>
                <w:rFonts w:ascii="Times New Roman"/>
                <w:sz w:val="12"/>
              </w:rPr>
            </w:pPr>
          </w:p>
        </w:tc>
        <w:tc>
          <w:tcPr>
            <w:tcW w:w="1807" w:type="dxa"/>
          </w:tcPr>
          <w:p w:rsidR="001326CB" w:rsidRDefault="00D7292D">
            <w:pPr>
              <w:pStyle w:val="TableParagraph"/>
              <w:spacing w:before="3" w:line="168" w:lineRule="exact"/>
              <w:ind w:left="694" w:right="675"/>
              <w:jc w:val="center"/>
              <w:rPr>
                <w:b/>
                <w:sz w:val="16"/>
              </w:rPr>
            </w:pPr>
            <w:r>
              <w:rPr>
                <w:b/>
                <w:sz w:val="16"/>
              </w:rPr>
              <w:t>Total</w:t>
            </w:r>
          </w:p>
        </w:tc>
        <w:tc>
          <w:tcPr>
            <w:tcW w:w="1810" w:type="dxa"/>
          </w:tcPr>
          <w:p w:rsidR="001326CB" w:rsidRDefault="00D7292D">
            <w:pPr>
              <w:pStyle w:val="TableParagraph"/>
              <w:spacing w:before="3" w:line="168" w:lineRule="exact"/>
              <w:ind w:left="146"/>
              <w:rPr>
                <w:b/>
                <w:sz w:val="16"/>
              </w:rPr>
            </w:pPr>
            <w:r>
              <w:rPr>
                <w:b/>
                <w:sz w:val="16"/>
              </w:rPr>
              <w:t>Children (birth – 16)</w:t>
            </w:r>
          </w:p>
        </w:tc>
        <w:tc>
          <w:tcPr>
            <w:tcW w:w="1990" w:type="dxa"/>
          </w:tcPr>
          <w:p w:rsidR="001326CB" w:rsidRDefault="00D7292D">
            <w:pPr>
              <w:pStyle w:val="TableParagraph"/>
              <w:spacing w:before="3" w:line="168" w:lineRule="exact"/>
              <w:ind w:left="309"/>
              <w:rPr>
                <w:b/>
                <w:sz w:val="16"/>
              </w:rPr>
            </w:pPr>
            <w:r>
              <w:rPr>
                <w:b/>
                <w:sz w:val="16"/>
              </w:rPr>
              <w:t>Adults (17 years+)</w:t>
            </w:r>
          </w:p>
        </w:tc>
      </w:tr>
      <w:tr w:rsidR="001326CB">
        <w:trPr>
          <w:trHeight w:val="191"/>
        </w:trPr>
        <w:tc>
          <w:tcPr>
            <w:tcW w:w="3711" w:type="dxa"/>
          </w:tcPr>
          <w:p w:rsidR="001326CB" w:rsidRDefault="00D7292D">
            <w:pPr>
              <w:pStyle w:val="TableParagraph"/>
              <w:spacing w:before="3" w:line="168" w:lineRule="exact"/>
              <w:ind w:left="1234" w:right="1221"/>
              <w:jc w:val="center"/>
              <w:rPr>
                <w:b/>
                <w:sz w:val="16"/>
              </w:rPr>
            </w:pPr>
            <w:r>
              <w:rPr>
                <w:b/>
                <w:sz w:val="16"/>
              </w:rPr>
              <w:t>ARTICULATION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5"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991"/>
              <w:rPr>
                <w:b/>
                <w:sz w:val="16"/>
              </w:rPr>
            </w:pPr>
            <w:r>
              <w:rPr>
                <w:b/>
                <w:sz w:val="16"/>
              </w:rPr>
              <w:t>VOICE &amp; RESONANCE</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1234" w:right="1221"/>
              <w:jc w:val="center"/>
              <w:rPr>
                <w:b/>
                <w:sz w:val="16"/>
              </w:rPr>
            </w:pPr>
            <w:r>
              <w:rPr>
                <w:b/>
                <w:sz w:val="16"/>
              </w:rPr>
              <w:t>FLUENCY</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902"/>
              <w:rPr>
                <w:b/>
                <w:sz w:val="16"/>
              </w:rPr>
            </w:pPr>
            <w:r>
              <w:rPr>
                <w:b/>
                <w:sz w:val="16"/>
              </w:rPr>
              <w:t>LANGUAGE DISORDERS</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787"/>
              <w:rPr>
                <w:b/>
                <w:sz w:val="16"/>
              </w:rPr>
            </w:pPr>
            <w:r>
              <w:rPr>
                <w:b/>
                <w:sz w:val="16"/>
              </w:rPr>
              <w:t>SWALLOWING DISORDERS</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160"/>
              <w:rPr>
                <w:b/>
                <w:sz w:val="16"/>
              </w:rPr>
            </w:pPr>
            <w:r>
              <w:rPr>
                <w:b/>
                <w:sz w:val="16"/>
              </w:rPr>
              <w:t>COGNITIVE ASPECTS OF COMMUNICATION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302"/>
              <w:rPr>
                <w:b/>
                <w:sz w:val="16"/>
              </w:rPr>
            </w:pPr>
            <w:r>
              <w:rPr>
                <w:b/>
                <w:sz w:val="16"/>
              </w:rPr>
              <w:t>SOCIAL ASPECTS OF COMMUNICATION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5"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640"/>
              <w:rPr>
                <w:b/>
                <w:sz w:val="16"/>
              </w:rPr>
            </w:pPr>
            <w:r>
              <w:rPr>
                <w:b/>
                <w:sz w:val="16"/>
              </w:rPr>
              <w:t>COMMUNICATION MODALITIES</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1233" w:right="1221"/>
              <w:jc w:val="center"/>
              <w:rPr>
                <w:b/>
                <w:sz w:val="16"/>
              </w:rPr>
            </w:pPr>
            <w:r>
              <w:rPr>
                <w:b/>
                <w:sz w:val="16"/>
              </w:rPr>
              <w:t>HEARING</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Evaluation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84"/>
        </w:trPr>
        <w:tc>
          <w:tcPr>
            <w:tcW w:w="3711" w:type="dxa"/>
          </w:tcPr>
          <w:p w:rsidR="001326CB" w:rsidRDefault="00D7292D">
            <w:pPr>
              <w:pStyle w:val="TableParagraph"/>
              <w:spacing w:line="164" w:lineRule="exact"/>
              <w:ind w:left="138"/>
              <w:rPr>
                <w:sz w:val="16"/>
              </w:rPr>
            </w:pPr>
            <w:r>
              <w:rPr>
                <w:sz w:val="16"/>
              </w:rPr>
              <w:t>Intervention</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1326CB">
        <w:trPr>
          <w:trHeight w:val="191"/>
        </w:trPr>
        <w:tc>
          <w:tcPr>
            <w:tcW w:w="3711" w:type="dxa"/>
          </w:tcPr>
          <w:p w:rsidR="001326CB" w:rsidRDefault="00D7292D">
            <w:pPr>
              <w:pStyle w:val="TableParagraph"/>
              <w:spacing w:before="3" w:line="168" w:lineRule="exact"/>
              <w:ind w:left="1226"/>
              <w:rPr>
                <w:b/>
                <w:sz w:val="16"/>
              </w:rPr>
            </w:pPr>
            <w:r>
              <w:rPr>
                <w:b/>
                <w:sz w:val="16"/>
              </w:rPr>
              <w:t>OTHER (specify)</w:t>
            </w:r>
          </w:p>
        </w:tc>
        <w:tc>
          <w:tcPr>
            <w:tcW w:w="1807" w:type="dxa"/>
          </w:tcPr>
          <w:p w:rsidR="001326CB" w:rsidRDefault="001326CB">
            <w:pPr>
              <w:pStyle w:val="TableParagraph"/>
              <w:rPr>
                <w:rFonts w:ascii="Times New Roman"/>
                <w:sz w:val="12"/>
              </w:rPr>
            </w:pPr>
          </w:p>
        </w:tc>
        <w:tc>
          <w:tcPr>
            <w:tcW w:w="1810" w:type="dxa"/>
          </w:tcPr>
          <w:p w:rsidR="001326CB" w:rsidRDefault="001326CB">
            <w:pPr>
              <w:pStyle w:val="TableParagraph"/>
              <w:rPr>
                <w:rFonts w:ascii="Times New Roman"/>
                <w:sz w:val="12"/>
              </w:rPr>
            </w:pPr>
          </w:p>
        </w:tc>
        <w:tc>
          <w:tcPr>
            <w:tcW w:w="1990" w:type="dxa"/>
          </w:tcPr>
          <w:p w:rsidR="001326CB" w:rsidRDefault="001326CB">
            <w:pPr>
              <w:pStyle w:val="TableParagraph"/>
              <w:rPr>
                <w:rFonts w:ascii="Times New Roman"/>
                <w:sz w:val="12"/>
              </w:rPr>
            </w:pPr>
          </w:p>
        </w:tc>
      </w:tr>
      <w:tr w:rsidR="00DA05F5">
        <w:trPr>
          <w:trHeight w:val="191"/>
        </w:trPr>
        <w:tc>
          <w:tcPr>
            <w:tcW w:w="3711" w:type="dxa"/>
          </w:tcPr>
          <w:p w:rsidR="00DA05F5" w:rsidRDefault="00DA05F5">
            <w:pPr>
              <w:pStyle w:val="TableParagraph"/>
              <w:spacing w:before="3" w:line="168" w:lineRule="exact"/>
              <w:ind w:left="1226"/>
              <w:rPr>
                <w:b/>
                <w:sz w:val="16"/>
              </w:rPr>
            </w:pPr>
          </w:p>
        </w:tc>
        <w:tc>
          <w:tcPr>
            <w:tcW w:w="1807" w:type="dxa"/>
          </w:tcPr>
          <w:p w:rsidR="00DA05F5" w:rsidRDefault="00DA05F5">
            <w:pPr>
              <w:pStyle w:val="TableParagraph"/>
              <w:rPr>
                <w:rFonts w:ascii="Times New Roman"/>
                <w:sz w:val="12"/>
              </w:rPr>
            </w:pPr>
          </w:p>
        </w:tc>
        <w:tc>
          <w:tcPr>
            <w:tcW w:w="1810" w:type="dxa"/>
          </w:tcPr>
          <w:p w:rsidR="00DA05F5" w:rsidRDefault="00DA05F5">
            <w:pPr>
              <w:pStyle w:val="TableParagraph"/>
              <w:rPr>
                <w:rFonts w:ascii="Times New Roman"/>
                <w:sz w:val="12"/>
              </w:rPr>
            </w:pPr>
          </w:p>
        </w:tc>
        <w:tc>
          <w:tcPr>
            <w:tcW w:w="1990" w:type="dxa"/>
          </w:tcPr>
          <w:p w:rsidR="00DA05F5" w:rsidRDefault="00DA05F5">
            <w:pPr>
              <w:pStyle w:val="TableParagraph"/>
              <w:rPr>
                <w:rFonts w:ascii="Times New Roman"/>
                <w:sz w:val="12"/>
              </w:rPr>
            </w:pPr>
          </w:p>
        </w:tc>
      </w:tr>
    </w:tbl>
    <w:p w:rsidR="001326CB" w:rsidRDefault="001326CB">
      <w:pPr>
        <w:rPr>
          <w:rFonts w:ascii="Times New Roman"/>
          <w:sz w:val="12"/>
        </w:rPr>
        <w:sectPr w:rsidR="001326CB">
          <w:pgSz w:w="12240" w:h="15840"/>
          <w:pgMar w:top="1240" w:right="920" w:bottom="280" w:left="900" w:header="720" w:footer="720" w:gutter="0"/>
          <w:cols w:space="720"/>
        </w:sectPr>
      </w:pPr>
    </w:p>
    <w:p w:rsidR="001326CB" w:rsidRDefault="00782A1D">
      <w:pPr>
        <w:pStyle w:val="BodyText"/>
        <w:ind w:left="169"/>
        <w:rPr>
          <w:rFonts w:ascii="Arial"/>
          <w:sz w:val="20"/>
        </w:rPr>
      </w:pPr>
      <w:r>
        <w:rPr>
          <w:rFonts w:ascii="Arial"/>
          <w:sz w:val="20"/>
        </w:rPr>
      </w:r>
      <w:r>
        <w:rPr>
          <w:rFonts w:ascii="Arial"/>
          <w:sz w:val="20"/>
        </w:rPr>
        <w:pict>
          <v:group id="_x0000_s1096" style="width:499.65pt;height:108.15pt;mso-position-horizontal-relative:char;mso-position-vertical-relative:line" coordsize="9993,2163">
            <v:shape id="_x0000_s1101" style="position:absolute;left:47;top:47;width:9945;height:2115" coordorigin="48,48" coordsize="9945,2115" path="m9640,48l400,48r-71,7l263,75r-60,33l151,151r-43,52l75,263,55,329r-7,71l48,1810r7,71l75,1947r33,60l151,2059r52,43l263,2135r66,20l400,2163r9240,l9711,2155r66,-20l9837,2102r52,-43l9932,2007r33,-60l9985,1881r8,-71l9993,400r-8,-71l9965,263r-33,-60l9889,151r-52,-43l9777,75,9711,55r-71,-7xe" fillcolor="#538dd3" stroked="f">
              <v:path arrowok="t"/>
            </v:shape>
            <v:shape id="_x0000_s1100" style="position:absolute;left:7;top:7;width:9945;height:2115" coordorigin="8,8" coordsize="9945,2115" path="m9600,8l360,8r-71,7l223,35,163,68r-52,43l68,163,35,223,15,289,8,360r,1410l15,1841r20,66l68,1967r43,52l163,2062r60,33l289,2115r71,8l9600,2123r71,-8l9737,2095r60,-33l9849,2019r43,-52l9925,1907r20,-66l9953,1770r,-1410l9945,289r-20,-66l9892,163r-43,-52l9797,68,9737,35,9671,15,9600,8xe" stroked="f">
              <v:path arrowok="t"/>
            </v:shape>
            <v:shape id="_x0000_s1099" style="position:absolute;left:7;top:7;width:9945;height:2115" coordorigin="8,8" coordsize="9945,2115" path="m360,8r-71,7l223,35,163,68r-52,43l68,163,35,223,15,289,8,360r,1410l15,1841r20,66l68,1967r43,52l163,2062r60,33l289,2115r71,8l9600,2123r71,-8l9737,2095r60,-33l9849,2019r43,-52l9925,1907r20,-66l9953,1770r,-1410l9945,289r-20,-66l9892,163r-43,-52l9797,68,9737,35,9671,15,9600,8,360,8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284;top:165;width:3585;height:1800">
              <v:imagedata r:id="rId15" o:title=""/>
            </v:shape>
            <v:shape id="_x0000_s1097" type="#_x0000_t202" style="position:absolute;width:9993;height:2163" filled="f" stroked="f">
              <v:textbox inset="0,0,0,0">
                <w:txbxContent>
                  <w:p w:rsidR="00D7292D" w:rsidRDefault="00D7292D">
                    <w:pPr>
                      <w:spacing w:before="192" w:line="247" w:lineRule="auto"/>
                      <w:ind w:left="4595" w:right="1024" w:hanging="1"/>
                      <w:jc w:val="center"/>
                      <w:rPr>
                        <w:rFonts w:ascii="Arial"/>
                        <w:b/>
                        <w:sz w:val="36"/>
                      </w:rPr>
                    </w:pPr>
                    <w:r>
                      <w:rPr>
                        <w:rFonts w:ascii="Arial"/>
                        <w:b/>
                        <w:sz w:val="36"/>
                      </w:rPr>
                      <w:t>CALIPSO INSTRUCTIONS FOR CLINICAL</w:t>
                    </w:r>
                    <w:r>
                      <w:rPr>
                        <w:rFonts w:ascii="Arial"/>
                        <w:b/>
                        <w:spacing w:val="-12"/>
                        <w:sz w:val="36"/>
                      </w:rPr>
                      <w:t xml:space="preserve"> </w:t>
                    </w:r>
                    <w:r>
                      <w:rPr>
                        <w:rFonts w:ascii="Arial"/>
                        <w:b/>
                        <w:sz w:val="36"/>
                      </w:rPr>
                      <w:t>SUPERVISORS</w:t>
                    </w:r>
                  </w:p>
                  <w:p w:rsidR="00D7292D" w:rsidRDefault="00D7292D">
                    <w:pPr>
                      <w:spacing w:line="368" w:lineRule="exact"/>
                      <w:ind w:left="4013" w:right="445"/>
                      <w:jc w:val="center"/>
                      <w:rPr>
                        <w:rFonts w:ascii="Arial"/>
                        <w:b/>
                        <w:sz w:val="32"/>
                      </w:rPr>
                    </w:pPr>
                    <w:r>
                      <w:rPr>
                        <w:rFonts w:ascii="Arial"/>
                        <w:b/>
                        <w:sz w:val="32"/>
                      </w:rPr>
                      <w:t>http</w:t>
                    </w:r>
                    <w:hyperlink r:id="rId16">
                      <w:r>
                        <w:rPr>
                          <w:rFonts w:ascii="Arial"/>
                          <w:b/>
                          <w:sz w:val="32"/>
                        </w:rPr>
                        <w:t>s://w</w:t>
                      </w:r>
                    </w:hyperlink>
                    <w:r>
                      <w:rPr>
                        <w:rFonts w:ascii="Arial"/>
                        <w:b/>
                        <w:sz w:val="32"/>
                      </w:rPr>
                      <w:t>ww</w:t>
                    </w:r>
                    <w:hyperlink r:id="rId17">
                      <w:r>
                        <w:rPr>
                          <w:rFonts w:ascii="Arial"/>
                          <w:b/>
                          <w:sz w:val="32"/>
                        </w:rPr>
                        <w:t>.calipsoclient.com/uw</w:t>
                      </w:r>
                    </w:hyperlink>
                    <w:r>
                      <w:rPr>
                        <w:rFonts w:ascii="Arial"/>
                        <w:b/>
                        <w:sz w:val="32"/>
                      </w:rPr>
                      <w:t>sp</w:t>
                    </w:r>
                  </w:p>
                </w:txbxContent>
              </v:textbox>
            </v:shape>
            <w10:anchorlock/>
          </v:group>
        </w:pict>
      </w:r>
    </w:p>
    <w:p w:rsidR="001326CB" w:rsidRDefault="00782A1D">
      <w:pPr>
        <w:pStyle w:val="BodyText"/>
        <w:spacing w:before="5"/>
        <w:rPr>
          <w:rFonts w:ascii="Arial"/>
          <w:sz w:val="19"/>
        </w:rPr>
      </w:pPr>
      <w:r>
        <w:pict>
          <v:group id="_x0000_s1091" style="position:absolute;margin-left:53.45pt;margin-top:13.2pt;width:495.15pt;height:50.85pt;z-index:251653120;mso-wrap-distance-left:0;mso-wrap-distance-right:0;mso-position-horizontal-relative:page" coordorigin="1069,264" coordsize="9903,1017">
            <v:shape id="_x0000_s1095" style="position:absolute;left:1117;top:311;width:9855;height:969" coordorigin="1117,311" coordsize="9855,969" path="m10810,311r-9532,l1216,324r-52,34l1130,410r-13,62l1117,1118r13,63l1164,1233r52,34l1278,1280r9532,l10873,1267r52,-34l10959,1181r13,-63l10972,472r-13,-62l10925,358r-52,-34l10810,311xe" fillcolor="#538dd3" stroked="f">
              <v:path arrowok="t"/>
            </v:shape>
            <v:shape id="_x0000_s1094" style="position:absolute;left:1077;top:271;width:9855;height:969" coordorigin="1077,271" coordsize="9855,969" path="m10771,271r-9533,l1176,284r-52,34l1090,370r-13,62l1077,1078r13,63l1124,1193r52,34l1238,1240r9533,l10833,1227r52,-34l10919,1141r13,-63l10932,432r-13,-62l10885,318r-52,-34l10771,271xe" fillcolor="#c5d9f0" stroked="f">
              <v:path arrowok="t"/>
            </v:shape>
            <v:shape id="_x0000_s1093" style="position:absolute;left:1077;top:271;width:9855;height:969" coordorigin="1077,271" coordsize="9855,969" path="m1238,271r-62,13l1124,318r-34,52l1077,432r,646l1090,1141r34,52l1176,1227r62,13l10771,1240r62,-13l10885,1193r34,-52l10932,1078r,-646l10919,370r-34,-52l10833,284r-62,-13l1238,271xe" filled="f">
              <v:path arrowok="t"/>
            </v:shape>
            <v:shape id="_x0000_s1092" type="#_x0000_t202" style="position:absolute;left:1069;top:263;width:9903;height:1017" filled="f" stroked="f">
              <v:textbox inset="0,0,0,0">
                <w:txbxContent>
                  <w:p w:rsidR="00D7292D" w:rsidRDefault="00D7292D">
                    <w:pPr>
                      <w:spacing w:before="124"/>
                      <w:ind w:left="200"/>
                      <w:rPr>
                        <w:rFonts w:ascii="Arial"/>
                        <w:sz w:val="32"/>
                      </w:rPr>
                    </w:pPr>
                    <w:r>
                      <w:rPr>
                        <w:rFonts w:ascii="Arial"/>
                        <w:sz w:val="32"/>
                      </w:rPr>
                      <w:t>Step 1: Register as a Supervisor on CALIPSO</w:t>
                    </w:r>
                  </w:p>
                  <w:p w:rsidR="00D7292D" w:rsidRDefault="00D7292D">
                    <w:pPr>
                      <w:spacing w:before="2"/>
                      <w:ind w:left="200"/>
                      <w:rPr>
                        <w:rFonts w:ascii="Arial"/>
                      </w:rPr>
                    </w:pPr>
                    <w:r>
                      <w:rPr>
                        <w:rFonts w:ascii="Arial"/>
                        <w:sz w:val="24"/>
                      </w:rPr>
                      <w:t>(</w:t>
                    </w:r>
                    <w:r>
                      <w:rPr>
                        <w:rFonts w:ascii="Arial"/>
                        <w:b/>
                      </w:rPr>
                      <w:t>C</w:t>
                    </w:r>
                    <w:r>
                      <w:rPr>
                        <w:rFonts w:ascii="Arial"/>
                      </w:rPr>
                      <w:t xml:space="preserve">linical </w:t>
                    </w:r>
                    <w:r>
                      <w:rPr>
                        <w:rFonts w:ascii="Arial"/>
                        <w:b/>
                      </w:rPr>
                      <w:t>A</w:t>
                    </w:r>
                    <w:r>
                      <w:rPr>
                        <w:rFonts w:ascii="Arial"/>
                      </w:rPr>
                      <w:t xml:space="preserve">ssessment of </w:t>
                    </w:r>
                    <w:r>
                      <w:rPr>
                        <w:rFonts w:ascii="Arial"/>
                        <w:b/>
                      </w:rPr>
                      <w:t>L</w:t>
                    </w:r>
                    <w:r>
                      <w:rPr>
                        <w:rFonts w:ascii="Arial"/>
                      </w:rPr>
                      <w:t xml:space="preserve">earning, </w:t>
                    </w:r>
                    <w:r>
                      <w:rPr>
                        <w:rFonts w:ascii="Arial"/>
                        <w:b/>
                      </w:rPr>
                      <w:t>I</w:t>
                    </w:r>
                    <w:r>
                      <w:rPr>
                        <w:rFonts w:ascii="Arial"/>
                      </w:rPr>
                      <w:t xml:space="preserve">nventory of </w:t>
                    </w:r>
                    <w:r>
                      <w:rPr>
                        <w:rFonts w:ascii="Arial"/>
                        <w:b/>
                      </w:rPr>
                      <w:t>P</w:t>
                    </w:r>
                    <w:r>
                      <w:rPr>
                        <w:rFonts w:ascii="Arial"/>
                      </w:rPr>
                      <w:t xml:space="preserve">erformance, and </w:t>
                    </w:r>
                    <w:r>
                      <w:rPr>
                        <w:rFonts w:ascii="Arial"/>
                        <w:b/>
                      </w:rPr>
                      <w:t>S</w:t>
                    </w:r>
                    <w:r>
                      <w:rPr>
                        <w:rFonts w:ascii="Arial"/>
                      </w:rPr>
                      <w:t xml:space="preserve">treamlined </w:t>
                    </w:r>
                    <w:r>
                      <w:rPr>
                        <w:rFonts w:ascii="Arial"/>
                        <w:b/>
                      </w:rPr>
                      <w:t>O</w:t>
                    </w:r>
                    <w:r>
                      <w:rPr>
                        <w:rFonts w:ascii="Arial"/>
                      </w:rPr>
                      <w:t>ffice-Operations)</w:t>
                    </w:r>
                  </w:p>
                </w:txbxContent>
              </v:textbox>
            </v:shape>
            <w10:wrap type="topAndBottom" anchorx="page"/>
          </v:group>
        </w:pict>
      </w:r>
    </w:p>
    <w:p w:rsidR="001326CB" w:rsidRDefault="001326CB">
      <w:pPr>
        <w:pStyle w:val="BodyText"/>
        <w:spacing w:before="5"/>
        <w:rPr>
          <w:rFonts w:ascii="Arial"/>
          <w:sz w:val="6"/>
        </w:rPr>
      </w:pPr>
    </w:p>
    <w:p w:rsidR="001326CB" w:rsidRDefault="00D7292D">
      <w:pPr>
        <w:pStyle w:val="Heading6"/>
        <w:numPr>
          <w:ilvl w:val="0"/>
          <w:numId w:val="9"/>
        </w:numPr>
        <w:tabs>
          <w:tab w:val="left" w:pos="612"/>
          <w:tab w:val="left" w:pos="613"/>
        </w:tabs>
        <w:spacing w:before="100" w:line="247" w:lineRule="auto"/>
        <w:ind w:left="612" w:right="761" w:hanging="360"/>
        <w:rPr>
          <w:rFonts w:ascii="Symbol"/>
        </w:rPr>
      </w:pPr>
      <w:r>
        <w:t>Before</w:t>
      </w:r>
      <w:r>
        <w:rPr>
          <w:spacing w:val="-4"/>
        </w:rPr>
        <w:t xml:space="preserve"> </w:t>
      </w:r>
      <w:r>
        <w:t>registering,</w:t>
      </w:r>
      <w:r>
        <w:rPr>
          <w:spacing w:val="-4"/>
        </w:rPr>
        <w:t xml:space="preserve"> </w:t>
      </w:r>
      <w:r>
        <w:t>have</w:t>
      </w:r>
      <w:r>
        <w:rPr>
          <w:spacing w:val="-4"/>
        </w:rPr>
        <w:t xml:space="preserve"> </w:t>
      </w:r>
      <w:r>
        <w:t>available</w:t>
      </w:r>
      <w:r>
        <w:rPr>
          <w:spacing w:val="-4"/>
        </w:rPr>
        <w:t xml:space="preserve"> </w:t>
      </w:r>
      <w:r>
        <w:t>your</w:t>
      </w:r>
      <w:r>
        <w:rPr>
          <w:spacing w:val="-4"/>
        </w:rPr>
        <w:t xml:space="preserve"> </w:t>
      </w:r>
      <w:r>
        <w:t>1)</w:t>
      </w:r>
      <w:r>
        <w:rPr>
          <w:spacing w:val="-4"/>
        </w:rPr>
        <w:t xml:space="preserve"> </w:t>
      </w:r>
      <w:r>
        <w:t>PIN</w:t>
      </w:r>
      <w:r>
        <w:rPr>
          <w:spacing w:val="-4"/>
        </w:rPr>
        <w:t xml:space="preserve"> </w:t>
      </w:r>
      <w:r>
        <w:t>provided</w:t>
      </w:r>
      <w:r>
        <w:rPr>
          <w:spacing w:val="-4"/>
        </w:rPr>
        <w:t xml:space="preserve"> </w:t>
      </w:r>
      <w:r>
        <w:t>by</w:t>
      </w:r>
      <w:r>
        <w:rPr>
          <w:spacing w:val="-11"/>
        </w:rPr>
        <w:t xml:space="preserve"> </w:t>
      </w:r>
      <w:r>
        <w:t>the</w:t>
      </w:r>
      <w:r>
        <w:rPr>
          <w:spacing w:val="-4"/>
        </w:rPr>
        <w:t xml:space="preserve"> </w:t>
      </w:r>
      <w:r>
        <w:t>Clinical</w:t>
      </w:r>
      <w:r>
        <w:rPr>
          <w:spacing w:val="-4"/>
        </w:rPr>
        <w:t xml:space="preserve"> </w:t>
      </w:r>
      <w:r>
        <w:t>Coordinator,</w:t>
      </w:r>
      <w:r>
        <w:rPr>
          <w:spacing w:val="-4"/>
        </w:rPr>
        <w:t xml:space="preserve"> </w:t>
      </w:r>
      <w:r>
        <w:t>2)</w:t>
      </w:r>
      <w:r>
        <w:rPr>
          <w:spacing w:val="-4"/>
        </w:rPr>
        <w:t xml:space="preserve"> </w:t>
      </w:r>
      <w:r>
        <w:t xml:space="preserve">ASHA card, 3) state licensure card, and 4) teacher certification information if applicable. </w:t>
      </w:r>
      <w:r>
        <w:rPr>
          <w:spacing w:val="-3"/>
        </w:rPr>
        <w:t xml:space="preserve">If </w:t>
      </w:r>
      <w:r>
        <w:t>possible, have available scanned copies of your certification and licensure cards for upload during the registration</w:t>
      </w:r>
      <w:r>
        <w:rPr>
          <w:spacing w:val="-1"/>
        </w:rPr>
        <w:t xml:space="preserve"> </w:t>
      </w:r>
      <w:r>
        <w:t>process.</w:t>
      </w:r>
    </w:p>
    <w:p w:rsidR="001326CB" w:rsidRDefault="00D7292D">
      <w:pPr>
        <w:pStyle w:val="ListParagraph"/>
        <w:numPr>
          <w:ilvl w:val="0"/>
          <w:numId w:val="9"/>
        </w:numPr>
        <w:tabs>
          <w:tab w:val="left" w:pos="612"/>
          <w:tab w:val="left" w:pos="613"/>
        </w:tabs>
        <w:spacing w:line="286" w:lineRule="exact"/>
        <w:ind w:left="612" w:hanging="360"/>
        <w:rPr>
          <w:rFonts w:ascii="Symbol"/>
          <w:sz w:val="24"/>
        </w:rPr>
      </w:pPr>
      <w:r>
        <w:rPr>
          <w:rFonts w:ascii="Times New Roman"/>
          <w:sz w:val="24"/>
        </w:rPr>
        <w:t>Go to</w:t>
      </w:r>
      <w:r>
        <w:rPr>
          <w:rFonts w:ascii="Times New Roman"/>
          <w:spacing w:val="-1"/>
          <w:sz w:val="24"/>
        </w:rPr>
        <w:t xml:space="preserve"> </w:t>
      </w:r>
      <w:r>
        <w:rPr>
          <w:rFonts w:ascii="Times New Roman"/>
          <w:sz w:val="24"/>
        </w:rPr>
        <w:t>htt</w:t>
      </w:r>
      <w:hyperlink r:id="rId18">
        <w:r>
          <w:rPr>
            <w:rFonts w:ascii="Times New Roman"/>
            <w:sz w:val="24"/>
          </w:rPr>
          <w:t>ps://www.c</w:t>
        </w:r>
      </w:hyperlink>
      <w:r>
        <w:rPr>
          <w:rFonts w:ascii="Times New Roman"/>
          <w:sz w:val="24"/>
        </w:rPr>
        <w:t>a</w:t>
      </w:r>
      <w:hyperlink r:id="rId19">
        <w:r>
          <w:rPr>
            <w:rFonts w:ascii="Times New Roman"/>
            <w:sz w:val="24"/>
          </w:rPr>
          <w:t>lipsoclient.com/uwsp</w:t>
        </w:r>
      </w:hyperlink>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Click on the “Supervisor” registration link located below the login</w:t>
      </w:r>
      <w:r>
        <w:rPr>
          <w:rFonts w:ascii="Times New Roman" w:hAnsi="Times New Roman"/>
          <w:spacing w:val="-5"/>
          <w:sz w:val="24"/>
        </w:rPr>
        <w:t xml:space="preserve"> </w:t>
      </w:r>
      <w:r>
        <w:rPr>
          <w:rFonts w:ascii="Times New Roman" w:hAnsi="Times New Roman"/>
          <w:sz w:val="24"/>
        </w:rPr>
        <w:t>button.</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Complete the requested information and click</w:t>
      </w:r>
      <w:r>
        <w:rPr>
          <w:rFonts w:ascii="Times New Roman" w:hAnsi="Times New Roman"/>
          <w:spacing w:val="-4"/>
          <w:sz w:val="24"/>
        </w:rPr>
        <w:t xml:space="preserve"> </w:t>
      </w:r>
      <w:r>
        <w:rPr>
          <w:rFonts w:ascii="Times New Roman" w:hAnsi="Times New Roman"/>
          <w:sz w:val="24"/>
        </w:rPr>
        <w:t>“Register.”</w:t>
      </w:r>
    </w:p>
    <w:p w:rsidR="001326CB" w:rsidRDefault="00D7292D">
      <w:pPr>
        <w:pStyle w:val="ListParagraph"/>
        <w:numPr>
          <w:ilvl w:val="0"/>
          <w:numId w:val="9"/>
        </w:numPr>
        <w:tabs>
          <w:tab w:val="left" w:pos="612"/>
          <w:tab w:val="left" w:pos="613"/>
        </w:tabs>
        <w:spacing w:before="4" w:line="244" w:lineRule="auto"/>
        <w:ind w:left="612" w:right="408" w:hanging="360"/>
        <w:rPr>
          <w:rFonts w:ascii="Symbol" w:hAnsi="Symbol"/>
          <w:sz w:val="24"/>
        </w:rPr>
      </w:pPr>
      <w:r>
        <w:rPr>
          <w:rFonts w:ascii="Times New Roman" w:hAnsi="Times New Roman"/>
          <w:sz w:val="24"/>
        </w:rPr>
        <w:t>On the following screen, again complete the requested information and click “Save” at the</w:t>
      </w:r>
      <w:r>
        <w:rPr>
          <w:rFonts w:ascii="Times New Roman" w:hAnsi="Times New Roman"/>
          <w:spacing w:val="-33"/>
          <w:sz w:val="24"/>
        </w:rPr>
        <w:t xml:space="preserve"> </w:t>
      </w:r>
      <w:r>
        <w:rPr>
          <w:rFonts w:ascii="Times New Roman" w:hAnsi="Times New Roman"/>
          <w:sz w:val="24"/>
        </w:rPr>
        <w:t xml:space="preserve">bottom of the page. A “Registration Complete” message will be </w:t>
      </w:r>
      <w:proofErr w:type="gramStart"/>
      <w:r>
        <w:rPr>
          <w:rFonts w:ascii="Times New Roman" w:hAnsi="Times New Roman"/>
          <w:sz w:val="24"/>
        </w:rPr>
        <w:t>displayed</w:t>
      </w:r>
      <w:proofErr w:type="gramEnd"/>
      <w:r>
        <w:rPr>
          <w:rFonts w:ascii="Times New Roman" w:hAnsi="Times New Roman"/>
          <w:sz w:val="24"/>
        </w:rPr>
        <w:t xml:space="preserve"> and </w:t>
      </w:r>
      <w:r>
        <w:rPr>
          <w:rFonts w:ascii="Times New Roman" w:hAnsi="Times New Roman"/>
          <w:spacing w:val="-3"/>
          <w:sz w:val="24"/>
        </w:rPr>
        <w:t xml:space="preserve">you </w:t>
      </w:r>
      <w:r>
        <w:rPr>
          <w:rFonts w:ascii="Times New Roman" w:hAnsi="Times New Roman"/>
          <w:sz w:val="24"/>
        </w:rPr>
        <w:t>will automatically be logged into</w:t>
      </w:r>
      <w:r>
        <w:rPr>
          <w:rFonts w:ascii="Times New Roman" w:hAnsi="Times New Roman"/>
          <w:spacing w:val="-1"/>
          <w:sz w:val="24"/>
        </w:rPr>
        <w:t xml:space="preserve"> </w:t>
      </w:r>
      <w:r>
        <w:rPr>
          <w:rFonts w:ascii="Times New Roman" w:hAnsi="Times New Roman"/>
          <w:sz w:val="24"/>
        </w:rPr>
        <w:t>CALIPSO.</w:t>
      </w:r>
    </w:p>
    <w:p w:rsidR="001326CB" w:rsidRDefault="001326CB">
      <w:pPr>
        <w:pStyle w:val="BodyText"/>
        <w:rPr>
          <w:rFonts w:ascii="Times New Roman"/>
          <w:sz w:val="20"/>
        </w:rPr>
      </w:pPr>
    </w:p>
    <w:p w:rsidR="001326CB" w:rsidRDefault="001326CB">
      <w:pPr>
        <w:pStyle w:val="BodyText"/>
        <w:rPr>
          <w:rFonts w:ascii="Times New Roman"/>
          <w:sz w:val="20"/>
        </w:rPr>
      </w:pPr>
    </w:p>
    <w:p w:rsidR="001326CB" w:rsidRDefault="00782A1D">
      <w:pPr>
        <w:pStyle w:val="BodyText"/>
        <w:spacing w:before="6"/>
        <w:rPr>
          <w:rFonts w:ascii="Times New Roman"/>
          <w:sz w:val="18"/>
        </w:rPr>
      </w:pPr>
      <w:r>
        <w:pict>
          <v:group id="_x0000_s1086" style="position:absolute;margin-left:60.2pt;margin-top:12.65pt;width:495.15pt;height:33.05pt;z-index:251654144;mso-wrap-distance-left:0;mso-wrap-distance-right:0;mso-position-horizontal-relative:page" coordorigin="1204,253" coordsize="9903,661">
            <v:shape id="_x0000_s1090" style="position:absolute;left:1252;top:300;width:9855;height:613" coordorigin="1252,300" coordsize="9855,613" path="m11005,300r-9651,l1314,308r-32,22l1260,363r-8,39l1252,811r8,40l1282,883r32,22l1354,913r9651,l11045,905r32,-22l11099,851r8,-40l11107,402r-8,-39l11077,330r-32,-22l11005,300xe" fillcolor="#538dd3" stroked="f">
              <v:path arrowok="t"/>
            </v:shape>
            <v:shape id="_x0000_s1089" style="position:absolute;left:1212;top:260;width:9855;height:613" coordorigin="1212,260" coordsize="9855,613" path="m10965,260r-9651,l1274,268r-32,22l1220,323r-8,39l1212,771r8,40l1242,843r32,22l1314,873r9651,l11005,865r32,-22l11059,811r8,-40l11067,362r-8,-39l11037,290r-32,-22l10965,260xe" fillcolor="#c5d9f0" stroked="f">
              <v:path arrowok="t"/>
            </v:shape>
            <v:shape id="_x0000_s1088" style="position:absolute;left:1212;top:260;width:9855;height:613" coordorigin="1212,260" coordsize="9855,613" path="m1314,260r-40,8l1242,290r-22,33l1212,362r,409l1220,811r22,32l1274,865r40,8l10965,873r40,-8l11037,843r22,-32l11067,771r,-409l11059,323r-22,-33l11005,268r-40,-8l1314,260xe" filled="f">
              <v:path arrowok="t"/>
            </v:shape>
            <v:shape id="_x0000_s1087" type="#_x0000_t202" style="position:absolute;left:1204;top:252;width:9903;height:661" filled="f" stroked="f">
              <v:textbox inset="0,0,0,0">
                <w:txbxContent>
                  <w:p w:rsidR="00D7292D" w:rsidRDefault="00D7292D">
                    <w:pPr>
                      <w:spacing w:before="106"/>
                      <w:ind w:left="183"/>
                      <w:rPr>
                        <w:rFonts w:ascii="Arial"/>
                        <w:sz w:val="32"/>
                      </w:rPr>
                    </w:pPr>
                    <w:r>
                      <w:rPr>
                        <w:rFonts w:ascii="Arial"/>
                        <w:sz w:val="32"/>
                      </w:rPr>
                      <w:t>Step 2: Login to CALIPSO</w:t>
                    </w:r>
                  </w:p>
                </w:txbxContent>
              </v:textbox>
            </v:shape>
            <w10:wrap type="topAndBottom" anchorx="page"/>
          </v:group>
        </w:pict>
      </w:r>
    </w:p>
    <w:p w:rsidR="001326CB" w:rsidRDefault="001326CB">
      <w:pPr>
        <w:pStyle w:val="BodyText"/>
        <w:spacing w:before="11"/>
        <w:rPr>
          <w:rFonts w:ascii="Times New Roman"/>
          <w:sz w:val="25"/>
        </w:rPr>
      </w:pPr>
    </w:p>
    <w:p w:rsidR="001326CB" w:rsidRDefault="00D7292D">
      <w:pPr>
        <w:pStyle w:val="ListParagraph"/>
        <w:numPr>
          <w:ilvl w:val="0"/>
          <w:numId w:val="9"/>
        </w:numPr>
        <w:tabs>
          <w:tab w:val="left" w:pos="612"/>
          <w:tab w:val="left" w:pos="613"/>
        </w:tabs>
        <w:spacing w:line="249" w:lineRule="auto"/>
        <w:ind w:left="612" w:right="359" w:hanging="360"/>
        <w:rPr>
          <w:rFonts w:ascii="Symbol"/>
          <w:b/>
          <w:sz w:val="24"/>
        </w:rPr>
      </w:pPr>
      <w:r>
        <w:rPr>
          <w:rFonts w:ascii="Times New Roman"/>
          <w:sz w:val="24"/>
        </w:rPr>
        <w:t>For subsequent logins, go to htt</w:t>
      </w:r>
      <w:hyperlink r:id="rId20">
        <w:r>
          <w:rPr>
            <w:rFonts w:ascii="Times New Roman"/>
            <w:sz w:val="24"/>
          </w:rPr>
          <w:t>ps://www.c</w:t>
        </w:r>
      </w:hyperlink>
      <w:r>
        <w:rPr>
          <w:rFonts w:ascii="Times New Roman"/>
          <w:sz w:val="24"/>
        </w:rPr>
        <w:t>a</w:t>
      </w:r>
      <w:hyperlink r:id="rId21">
        <w:r>
          <w:rPr>
            <w:rFonts w:ascii="Times New Roman"/>
            <w:sz w:val="24"/>
          </w:rPr>
          <w:t>lipsoclient.com/uwsp</w:t>
        </w:r>
      </w:hyperlink>
      <w:r>
        <w:rPr>
          <w:rFonts w:ascii="Times New Roman"/>
          <w:sz w:val="24"/>
        </w:rPr>
        <w:t xml:space="preserve"> and login to CALIPSO using your 8-digit ASHA number and </w:t>
      </w:r>
      <w:r>
        <w:rPr>
          <w:rFonts w:ascii="Times New Roman"/>
          <w:b/>
          <w:sz w:val="24"/>
        </w:rPr>
        <w:t>password that you created for yourself during the</w:t>
      </w:r>
      <w:r>
        <w:rPr>
          <w:rFonts w:ascii="Times New Roman"/>
          <w:b/>
          <w:spacing w:val="-24"/>
          <w:sz w:val="24"/>
        </w:rPr>
        <w:t xml:space="preserve"> </w:t>
      </w:r>
      <w:r>
        <w:rPr>
          <w:rFonts w:ascii="Times New Roman"/>
          <w:b/>
          <w:sz w:val="24"/>
        </w:rPr>
        <w:t>registration process (step</w:t>
      </w:r>
      <w:r>
        <w:rPr>
          <w:rFonts w:ascii="Times New Roman"/>
          <w:b/>
          <w:spacing w:val="-1"/>
          <w:sz w:val="24"/>
        </w:rPr>
        <w:t xml:space="preserve"> </w:t>
      </w:r>
      <w:r>
        <w:rPr>
          <w:rFonts w:ascii="Times New Roman"/>
          <w:b/>
          <w:sz w:val="24"/>
        </w:rPr>
        <w:t>one.)</w:t>
      </w:r>
    </w:p>
    <w:p w:rsidR="001326CB" w:rsidRDefault="00782A1D">
      <w:pPr>
        <w:pStyle w:val="BodyText"/>
        <w:spacing w:before="7"/>
        <w:rPr>
          <w:rFonts w:ascii="Times New Roman"/>
          <w:b/>
          <w:sz w:val="21"/>
        </w:rPr>
      </w:pPr>
      <w:r>
        <w:pict>
          <v:group id="_x0000_s1081" style="position:absolute;margin-left:60.2pt;margin-top:14.4pt;width:495.15pt;height:34.35pt;z-index:251655168;mso-wrap-distance-left:0;mso-wrap-distance-right:0;mso-position-horizontal-relative:page" coordorigin="1204,288" coordsize="9903,687">
            <v:shape id="_x0000_s1085" style="position:absolute;left:1252;top:335;width:9855;height:639" coordorigin="1252,336" coordsize="9855,639" path="m11001,336r-9643,l1317,344r-34,23l1260,401r-8,41l1252,868r8,42l1283,944r34,22l1358,975r9643,l11042,966r34,-22l11099,910r8,-42l11107,442r-8,-41l11076,367r-34,-23l11001,336xe" fillcolor="#538dd3" stroked="f">
              <v:path arrowok="t"/>
            </v:shape>
            <v:shape id="_x0000_s1084" style="position:absolute;left:1212;top:295;width:9855;height:639" coordorigin="1212,296" coordsize="9855,639" path="m10960,296r-9642,l1277,304r-34,23l1220,361r-8,41l1212,828r8,42l1243,904r34,22l1318,935r9642,l11002,926r34,-22l11059,870r8,-42l11067,402r-8,-41l11036,327r-34,-23l10960,296xe" fillcolor="#c5d9f0" stroked="f">
              <v:path arrowok="t"/>
            </v:shape>
            <v:shape id="_x0000_s1083" style="position:absolute;left:1212;top:295;width:9855;height:639" coordorigin="1212,296" coordsize="9855,639" path="m1318,296r-41,8l1243,327r-23,34l1212,402r,426l1220,870r23,34l1277,926r41,9l10960,935r42,-9l11036,904r23,-34l11067,828r,-426l11059,361r-23,-34l11002,304r-42,-8l1318,296xe" filled="f">
              <v:path arrowok="t"/>
            </v:shape>
            <v:shape id="_x0000_s1082" type="#_x0000_t202" style="position:absolute;left:1204;top:288;width:9903;height:687" filled="f" stroked="f">
              <v:textbox inset="0,0,0,0">
                <w:txbxContent>
                  <w:p w:rsidR="00D7292D" w:rsidRDefault="00D7292D">
                    <w:pPr>
                      <w:spacing w:before="107"/>
                      <w:ind w:left="183"/>
                      <w:rPr>
                        <w:rFonts w:ascii="Arial"/>
                        <w:sz w:val="32"/>
                      </w:rPr>
                    </w:pPr>
                    <w:r>
                      <w:rPr>
                        <w:rFonts w:ascii="Arial"/>
                        <w:sz w:val="32"/>
                      </w:rPr>
                      <w:t>Step 3: Select Supervisee / Student</w:t>
                    </w:r>
                  </w:p>
                </w:txbxContent>
              </v:textbox>
            </v:shape>
            <w10:wrap type="topAndBottom" anchorx="page"/>
          </v:group>
        </w:pict>
      </w:r>
    </w:p>
    <w:p w:rsidR="001326CB" w:rsidRDefault="001326CB">
      <w:pPr>
        <w:pStyle w:val="BodyText"/>
        <w:spacing w:before="10"/>
        <w:rPr>
          <w:rFonts w:ascii="Times New Roman"/>
          <w:b/>
          <w:sz w:val="34"/>
        </w:rPr>
      </w:pPr>
    </w:p>
    <w:p w:rsidR="001326CB" w:rsidRDefault="00D7292D">
      <w:pPr>
        <w:pStyle w:val="Heading6"/>
        <w:numPr>
          <w:ilvl w:val="0"/>
          <w:numId w:val="9"/>
        </w:numPr>
        <w:tabs>
          <w:tab w:val="left" w:pos="612"/>
          <w:tab w:val="left" w:pos="613"/>
        </w:tabs>
        <w:ind w:left="612" w:hanging="360"/>
        <w:rPr>
          <w:rFonts w:ascii="Symbol" w:hAnsi="Symbol"/>
        </w:rPr>
      </w:pPr>
      <w:r>
        <w:t>Locate “Change class to:” and select from the drop-down menu the appropriate</w:t>
      </w:r>
      <w:r>
        <w:rPr>
          <w:spacing w:val="-12"/>
        </w:rPr>
        <w:t xml:space="preserve"> </w:t>
      </w:r>
      <w:r>
        <w:t>class</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Click</w:t>
      </w:r>
      <w:r>
        <w:rPr>
          <w:rFonts w:ascii="Times New Roman" w:hAnsi="Times New Roman"/>
          <w:spacing w:val="-1"/>
          <w:sz w:val="24"/>
        </w:rPr>
        <w:t xml:space="preserve"> </w:t>
      </w:r>
      <w:r>
        <w:rPr>
          <w:rFonts w:ascii="Times New Roman" w:hAnsi="Times New Roman"/>
          <w:sz w:val="24"/>
        </w:rPr>
        <w:t>“Change.”</w:t>
      </w:r>
    </w:p>
    <w:p w:rsidR="001326CB" w:rsidRDefault="00D7292D">
      <w:pPr>
        <w:pStyle w:val="ListParagraph"/>
        <w:numPr>
          <w:ilvl w:val="0"/>
          <w:numId w:val="9"/>
        </w:numPr>
        <w:tabs>
          <w:tab w:val="left" w:pos="612"/>
          <w:tab w:val="left" w:pos="613"/>
        </w:tabs>
        <w:spacing w:before="4" w:line="244" w:lineRule="auto"/>
        <w:ind w:left="612" w:right="489" w:hanging="360"/>
        <w:rPr>
          <w:rFonts w:ascii="Symbol" w:hAnsi="Symbol"/>
          <w:sz w:val="24"/>
        </w:rPr>
      </w:pPr>
      <w:r>
        <w:rPr>
          <w:rFonts w:ascii="Times New Roman" w:hAnsi="Times New Roman"/>
          <w:sz w:val="24"/>
        </w:rPr>
        <w:t>Click</w:t>
      </w:r>
      <w:r>
        <w:rPr>
          <w:rFonts w:ascii="Times New Roman" w:hAnsi="Times New Roman"/>
          <w:spacing w:val="-5"/>
          <w:sz w:val="24"/>
        </w:rPr>
        <w:t xml:space="preserve"> </w:t>
      </w:r>
      <w:r>
        <w:rPr>
          <w:rFonts w:ascii="Times New Roman" w:hAnsi="Times New Roman"/>
          <w:sz w:val="24"/>
        </w:rPr>
        <w:t>on</w:t>
      </w:r>
      <w:r>
        <w:rPr>
          <w:rFonts w:ascii="Times New Roman" w:hAnsi="Times New Roman"/>
          <w:spacing w:val="-5"/>
          <w:sz w:val="24"/>
        </w:rPr>
        <w:t xml:space="preserve"> </w:t>
      </w:r>
      <w:r>
        <w:rPr>
          <w:rFonts w:ascii="Times New Roman" w:hAnsi="Times New Roman"/>
          <w:sz w:val="24"/>
        </w:rPr>
        <w:t>“Student</w:t>
      </w:r>
      <w:r>
        <w:rPr>
          <w:rFonts w:ascii="Times New Roman" w:hAnsi="Times New Roman"/>
          <w:spacing w:val="-5"/>
          <w:sz w:val="24"/>
        </w:rPr>
        <w:t xml:space="preserve"> </w:t>
      </w:r>
      <w:proofErr w:type="spellStart"/>
      <w:proofErr w:type="gramStart"/>
      <w:r>
        <w:rPr>
          <w:rFonts w:ascii="Times New Roman" w:hAnsi="Times New Roman"/>
          <w:sz w:val="24"/>
        </w:rPr>
        <w:t>Information”Locate</w:t>
      </w:r>
      <w:proofErr w:type="spellEnd"/>
      <w:proofErr w:type="gramEnd"/>
      <w:r>
        <w:rPr>
          <w:rFonts w:ascii="Times New Roman" w:hAnsi="Times New Roman"/>
          <w:spacing w:val="-5"/>
          <w:sz w:val="24"/>
        </w:rPr>
        <w:t xml:space="preserve"> </w:t>
      </w:r>
      <w:r>
        <w:rPr>
          <w:rFonts w:ascii="Times New Roman" w:hAnsi="Times New Roman"/>
          <w:sz w:val="24"/>
        </w:rPr>
        <w:t>“Add</w:t>
      </w:r>
      <w:r>
        <w:rPr>
          <w:rFonts w:ascii="Times New Roman" w:hAnsi="Times New Roman"/>
          <w:spacing w:val="-5"/>
          <w:sz w:val="24"/>
        </w:rPr>
        <w:t xml:space="preserve"> </w:t>
      </w:r>
      <w:r>
        <w:rPr>
          <w:rFonts w:ascii="Times New Roman" w:hAnsi="Times New Roman"/>
          <w:sz w:val="24"/>
        </w:rPr>
        <w:t>Student</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Interest”</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select</w:t>
      </w:r>
      <w:r>
        <w:rPr>
          <w:rFonts w:ascii="Times New Roman" w:hAnsi="Times New Roman"/>
          <w:spacing w:val="-5"/>
          <w:sz w:val="24"/>
        </w:rPr>
        <w:t xml:space="preserve"> </w:t>
      </w:r>
      <w:r>
        <w:rPr>
          <w:rFonts w:ascii="Times New Roman" w:hAnsi="Times New Roman"/>
          <w:sz w:val="24"/>
        </w:rPr>
        <w:t>your</w:t>
      </w:r>
      <w:r>
        <w:rPr>
          <w:rFonts w:ascii="Times New Roman" w:hAnsi="Times New Roman"/>
          <w:spacing w:val="-5"/>
          <w:sz w:val="24"/>
        </w:rPr>
        <w:t xml:space="preserve"> </w:t>
      </w:r>
      <w:r>
        <w:rPr>
          <w:rFonts w:ascii="Times New Roman" w:hAnsi="Times New Roman"/>
          <w:sz w:val="24"/>
        </w:rPr>
        <w:t>student</w:t>
      </w:r>
      <w:r>
        <w:rPr>
          <w:rFonts w:ascii="Times New Roman" w:hAnsi="Times New Roman"/>
          <w:spacing w:val="-5"/>
          <w:sz w:val="24"/>
        </w:rPr>
        <w:t xml:space="preserve"> </w:t>
      </w:r>
      <w:r>
        <w:rPr>
          <w:rFonts w:ascii="Times New Roman" w:hAnsi="Times New Roman"/>
          <w:sz w:val="24"/>
        </w:rPr>
        <w:t>from</w:t>
      </w:r>
      <w:r>
        <w:rPr>
          <w:rFonts w:ascii="Times New Roman" w:hAnsi="Times New Roman"/>
          <w:spacing w:val="-5"/>
          <w:sz w:val="24"/>
        </w:rPr>
        <w:t xml:space="preserve"> </w:t>
      </w:r>
      <w:r>
        <w:rPr>
          <w:rFonts w:ascii="Times New Roman" w:hAnsi="Times New Roman"/>
          <w:sz w:val="24"/>
        </w:rPr>
        <w:t>the drop-down</w:t>
      </w:r>
      <w:r>
        <w:rPr>
          <w:rFonts w:ascii="Times New Roman" w:hAnsi="Times New Roman"/>
          <w:spacing w:val="-1"/>
          <w:sz w:val="24"/>
        </w:rPr>
        <w:t xml:space="preserve"> </w:t>
      </w:r>
      <w:r>
        <w:rPr>
          <w:rFonts w:ascii="Times New Roman" w:hAnsi="Times New Roman"/>
          <w:sz w:val="24"/>
        </w:rPr>
        <w:t>menu.</w:t>
      </w:r>
    </w:p>
    <w:p w:rsidR="001326CB" w:rsidRDefault="00D7292D">
      <w:pPr>
        <w:pStyle w:val="ListParagraph"/>
        <w:numPr>
          <w:ilvl w:val="0"/>
          <w:numId w:val="9"/>
        </w:numPr>
        <w:tabs>
          <w:tab w:val="left" w:pos="612"/>
          <w:tab w:val="left" w:pos="613"/>
        </w:tabs>
        <w:spacing w:line="293" w:lineRule="exact"/>
        <w:ind w:left="612" w:hanging="360"/>
        <w:rPr>
          <w:rFonts w:ascii="Symbol" w:hAnsi="Symbol"/>
          <w:sz w:val="24"/>
        </w:rPr>
      </w:pPr>
      <w:r>
        <w:rPr>
          <w:rFonts w:ascii="Times New Roman" w:hAnsi="Times New Roman"/>
          <w:sz w:val="24"/>
        </w:rPr>
        <w:t>Click</w:t>
      </w:r>
      <w:r>
        <w:rPr>
          <w:rFonts w:ascii="Times New Roman" w:hAnsi="Times New Roman"/>
          <w:spacing w:val="-1"/>
          <w:sz w:val="24"/>
        </w:rPr>
        <w:t xml:space="preserve"> </w:t>
      </w:r>
      <w:r>
        <w:rPr>
          <w:rFonts w:ascii="Times New Roman" w:hAnsi="Times New Roman"/>
          <w:sz w:val="24"/>
        </w:rPr>
        <w:t>“Add.”</w:t>
      </w:r>
    </w:p>
    <w:p w:rsidR="001326CB" w:rsidRDefault="00782A1D">
      <w:pPr>
        <w:spacing w:line="293" w:lineRule="exact"/>
        <w:rPr>
          <w:rFonts w:ascii="Symbol" w:hAnsi="Symbol"/>
          <w:sz w:val="24"/>
        </w:rPr>
      </w:pPr>
      <w:r>
        <w:rPr>
          <w:rFonts w:ascii="Symbol" w:hAnsi="Symbol"/>
          <w:noProof/>
          <w:sz w:val="24"/>
        </w:rPr>
        <w:pict>
          <v:shape id="_x0000_s1127" type="#_x0000_t202" style="position:absolute;margin-left:240.8pt;margin-top:103.15pt;width:41pt;height:29.05pt;z-index:251673600;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10</w:t>
                  </w:r>
                </w:p>
              </w:txbxContent>
            </v:textbox>
            <w10:wrap type="square"/>
          </v:shape>
        </w:pict>
      </w:r>
    </w:p>
    <w:p w:rsidR="00DA05F5" w:rsidRDefault="00DA05F5">
      <w:pPr>
        <w:spacing w:line="293" w:lineRule="exact"/>
        <w:rPr>
          <w:rFonts w:ascii="Symbol" w:hAnsi="Symbol"/>
          <w:sz w:val="24"/>
        </w:rPr>
        <w:sectPr w:rsidR="00DA05F5">
          <w:pgSz w:w="12240" w:h="15840"/>
          <w:pgMar w:top="960" w:right="920" w:bottom="280" w:left="900" w:header="720" w:footer="720" w:gutter="0"/>
          <w:cols w:space="720"/>
        </w:sectPr>
      </w:pPr>
    </w:p>
    <w:p w:rsidR="001326CB" w:rsidRDefault="00782A1D">
      <w:pPr>
        <w:pStyle w:val="BodyText"/>
        <w:ind w:left="259"/>
        <w:rPr>
          <w:rFonts w:ascii="Times New Roman"/>
          <w:sz w:val="20"/>
        </w:rPr>
      </w:pPr>
      <w:r>
        <w:rPr>
          <w:rFonts w:ascii="Times New Roman"/>
          <w:sz w:val="20"/>
        </w:rPr>
      </w:r>
      <w:r>
        <w:rPr>
          <w:rFonts w:ascii="Times New Roman"/>
          <w:sz w:val="20"/>
        </w:rPr>
        <w:pict>
          <v:group id="_x0000_s1076" style="width:495.15pt;height:31.95pt;mso-position-horizontal-relative:char;mso-position-vertical-relative:line" coordsize="9903,639">
            <v:shape id="_x0000_s1080" style="position:absolute;left:47;top:47;width:9855;height:591" coordorigin="48,48" coordsize="9855,591" path="m9804,48l146,48r-38,7l76,76,55,108r-7,38l48,540r7,38l76,610r32,21l146,638r9658,l9842,631r32,-21l9895,578r8,-38l9903,146r-8,-38l9874,76,9842,55r-38,-7xe" fillcolor="#538dd3" stroked="f">
              <v:path arrowok="t"/>
            </v:shape>
            <v:shape id="_x0000_s1079" style="position:absolute;left:7;top:7;width:9855;height:591" coordorigin="8,8" coordsize="9855,591" path="m9764,8l106,8,68,15,36,36,15,68,8,106r,394l15,538r21,32l68,591r38,7l9764,598r38,-7l9834,570r21,-32l9863,500r,-394l9855,68,9834,36,9802,15,9764,8xe" fillcolor="#c5d9f0" stroked="f">
              <v:path arrowok="t"/>
            </v:shape>
            <v:shape id="_x0000_s1078" style="position:absolute;left:7;top:7;width:9855;height:591" coordorigin="8,8" coordsize="9855,591" path="m106,8l68,15,36,36,15,68,8,106r,394l15,538r21,32l68,591r38,7l9764,598r38,-7l9834,570r21,-32l9863,500r,-394l9855,68,9834,36,9802,15,9764,8,106,8xe" filled="f">
              <v:path arrowok="t"/>
            </v:shape>
            <v:shape id="_x0000_s1077" type="#_x0000_t202" style="position:absolute;width:9903;height:639" filled="f" stroked="f">
              <v:textbox inset="0,0,0,0">
                <w:txbxContent>
                  <w:p w:rsidR="00D7292D" w:rsidRDefault="00D7292D">
                    <w:pPr>
                      <w:spacing w:before="103"/>
                      <w:ind w:left="179"/>
                      <w:rPr>
                        <w:rFonts w:ascii="Arial"/>
                        <w:sz w:val="32"/>
                      </w:rPr>
                    </w:pPr>
                    <w:r>
                      <w:rPr>
                        <w:rFonts w:ascii="Arial"/>
                        <w:sz w:val="32"/>
                      </w:rPr>
                      <w:t>Step 4: View Student Clock Hour Records</w:t>
                    </w:r>
                  </w:p>
                </w:txbxContent>
              </v:textbox>
            </v:shape>
            <w10:anchorlock/>
          </v:group>
        </w:pict>
      </w:r>
    </w:p>
    <w:p w:rsidR="001326CB" w:rsidRDefault="00D7292D">
      <w:pPr>
        <w:pStyle w:val="ListParagraph"/>
        <w:numPr>
          <w:ilvl w:val="0"/>
          <w:numId w:val="9"/>
        </w:numPr>
        <w:tabs>
          <w:tab w:val="left" w:pos="612"/>
          <w:tab w:val="left" w:pos="613"/>
        </w:tabs>
        <w:spacing w:before="107" w:line="244" w:lineRule="auto"/>
        <w:ind w:left="612" w:right="429" w:hanging="360"/>
        <w:rPr>
          <w:rFonts w:ascii="Symbol" w:hAnsi="Symbol"/>
          <w:sz w:val="24"/>
        </w:rPr>
      </w:pPr>
      <w:r>
        <w:rPr>
          <w:rFonts w:ascii="Times New Roman" w:hAnsi="Times New Roman"/>
          <w:sz w:val="24"/>
        </w:rPr>
        <w:t>Click on “</w:t>
      </w:r>
      <w:proofErr w:type="spellStart"/>
      <w:r>
        <w:rPr>
          <w:rFonts w:ascii="Times New Roman" w:hAnsi="Times New Roman"/>
          <w:sz w:val="24"/>
        </w:rPr>
        <w:t>Clockhours</w:t>
      </w:r>
      <w:proofErr w:type="spellEnd"/>
      <w:r>
        <w:rPr>
          <w:rFonts w:ascii="Times New Roman" w:hAnsi="Times New Roman"/>
          <w:sz w:val="24"/>
        </w:rPr>
        <w:t>” then “Experience Record” to view a summary of clock hours obtained</w:t>
      </w:r>
      <w:r>
        <w:rPr>
          <w:rFonts w:ascii="Times New Roman" w:hAnsi="Times New Roman"/>
          <w:spacing w:val="-40"/>
          <w:sz w:val="24"/>
        </w:rPr>
        <w:t xml:space="preserve"> </w:t>
      </w:r>
      <w:r>
        <w:rPr>
          <w:rFonts w:ascii="Times New Roman" w:hAnsi="Times New Roman"/>
          <w:sz w:val="24"/>
        </w:rPr>
        <w:t>and clock hours</w:t>
      </w:r>
      <w:r>
        <w:rPr>
          <w:rFonts w:ascii="Times New Roman" w:hAnsi="Times New Roman"/>
          <w:spacing w:val="-1"/>
          <w:sz w:val="24"/>
        </w:rPr>
        <w:t xml:space="preserve"> </w:t>
      </w:r>
      <w:r>
        <w:rPr>
          <w:rFonts w:ascii="Times New Roman" w:hAnsi="Times New Roman"/>
          <w:sz w:val="24"/>
        </w:rPr>
        <w:t>needed.</w:t>
      </w:r>
    </w:p>
    <w:p w:rsidR="001326CB" w:rsidRDefault="00D7292D">
      <w:pPr>
        <w:pStyle w:val="ListParagraph"/>
        <w:numPr>
          <w:ilvl w:val="0"/>
          <w:numId w:val="9"/>
        </w:numPr>
        <w:tabs>
          <w:tab w:val="left" w:pos="612"/>
          <w:tab w:val="left" w:pos="613"/>
        </w:tabs>
        <w:spacing w:line="244" w:lineRule="auto"/>
        <w:ind w:left="612" w:right="370" w:hanging="360"/>
        <w:rPr>
          <w:rFonts w:ascii="Symbol"/>
          <w:sz w:val="24"/>
        </w:rPr>
      </w:pPr>
      <w:r>
        <w:rPr>
          <w:rFonts w:ascii="Times New Roman"/>
          <w:sz w:val="24"/>
        </w:rPr>
        <w:t xml:space="preserve">Students </w:t>
      </w:r>
      <w:r>
        <w:rPr>
          <w:rFonts w:ascii="Times New Roman"/>
          <w:sz w:val="24"/>
          <w:u w:val="single"/>
        </w:rPr>
        <w:t>may</w:t>
      </w:r>
      <w:r>
        <w:rPr>
          <w:rFonts w:ascii="Times New Roman"/>
          <w:sz w:val="24"/>
        </w:rPr>
        <w:t xml:space="preserve"> be required to gain a minimum of (20) hours in the evaluation and treatment of children and adults for both speech and language disorders which is summarized in the table at</w:t>
      </w:r>
      <w:r>
        <w:rPr>
          <w:rFonts w:ascii="Times New Roman"/>
          <w:spacing w:val="-25"/>
          <w:sz w:val="24"/>
        </w:rPr>
        <w:t xml:space="preserve"> </w:t>
      </w:r>
      <w:r>
        <w:rPr>
          <w:rFonts w:ascii="Times New Roman"/>
          <w:sz w:val="24"/>
        </w:rPr>
        <w:t>the bottom of the</w:t>
      </w:r>
      <w:r>
        <w:rPr>
          <w:rFonts w:ascii="Times New Roman"/>
          <w:spacing w:val="-2"/>
          <w:sz w:val="24"/>
        </w:rPr>
        <w:t xml:space="preserve"> </w:t>
      </w:r>
      <w:r>
        <w:rPr>
          <w:rFonts w:ascii="Times New Roman"/>
          <w:sz w:val="24"/>
        </w:rPr>
        <w:t>page.</w:t>
      </w:r>
    </w:p>
    <w:p w:rsidR="001326CB" w:rsidRDefault="00D7292D">
      <w:pPr>
        <w:pStyle w:val="ListParagraph"/>
        <w:numPr>
          <w:ilvl w:val="0"/>
          <w:numId w:val="9"/>
        </w:numPr>
        <w:tabs>
          <w:tab w:val="left" w:pos="612"/>
          <w:tab w:val="left" w:pos="613"/>
        </w:tabs>
        <w:ind w:left="612" w:hanging="360"/>
        <w:rPr>
          <w:rFonts w:ascii="Symbol" w:hAnsi="Symbol"/>
          <w:sz w:val="24"/>
        </w:rPr>
      </w:pPr>
      <w:r>
        <w:rPr>
          <w:rFonts w:ascii="Times New Roman" w:hAnsi="Times New Roman"/>
          <w:sz w:val="24"/>
        </w:rPr>
        <w:t xml:space="preserve">Please note the student’s Clinical Competency Level (I, </w:t>
      </w:r>
      <w:r>
        <w:rPr>
          <w:rFonts w:ascii="Times New Roman" w:hAnsi="Times New Roman"/>
          <w:spacing w:val="-4"/>
          <w:sz w:val="24"/>
        </w:rPr>
        <w:t xml:space="preserve">II, </w:t>
      </w:r>
      <w:r>
        <w:rPr>
          <w:rFonts w:ascii="Times New Roman" w:hAnsi="Times New Roman"/>
          <w:sz w:val="24"/>
        </w:rPr>
        <w:t xml:space="preserve">or </w:t>
      </w:r>
      <w:r>
        <w:rPr>
          <w:rFonts w:ascii="Times New Roman" w:hAnsi="Times New Roman"/>
          <w:spacing w:val="-5"/>
          <w:sz w:val="24"/>
        </w:rPr>
        <w:t xml:space="preserve">III) </w:t>
      </w:r>
      <w:r>
        <w:rPr>
          <w:rFonts w:ascii="Times New Roman" w:hAnsi="Times New Roman"/>
          <w:sz w:val="24"/>
        </w:rPr>
        <w:t>on the page header if</w:t>
      </w:r>
      <w:r>
        <w:rPr>
          <w:rFonts w:ascii="Times New Roman" w:hAnsi="Times New Roman"/>
          <w:spacing w:val="-31"/>
          <w:sz w:val="24"/>
        </w:rPr>
        <w:t xml:space="preserve"> </w:t>
      </w:r>
      <w:r>
        <w:rPr>
          <w:rFonts w:ascii="Times New Roman" w:hAnsi="Times New Roman"/>
          <w:sz w:val="24"/>
        </w:rPr>
        <w:t>applicable.</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Print/save clock hour record by clicking “Print Experience</w:t>
      </w:r>
      <w:r>
        <w:rPr>
          <w:rFonts w:ascii="Times New Roman" w:hAnsi="Times New Roman"/>
          <w:spacing w:val="-16"/>
          <w:sz w:val="24"/>
        </w:rPr>
        <w:t xml:space="preserve"> </w:t>
      </w:r>
      <w:r>
        <w:rPr>
          <w:rFonts w:ascii="Times New Roman" w:hAnsi="Times New Roman"/>
          <w:sz w:val="24"/>
        </w:rPr>
        <w:t>Record.”</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Click “Student Information” located within the blue stripe to return to the student</w:t>
      </w:r>
      <w:r>
        <w:rPr>
          <w:rFonts w:ascii="Times New Roman" w:hAnsi="Times New Roman"/>
          <w:spacing w:val="-14"/>
          <w:sz w:val="24"/>
        </w:rPr>
        <w:t xml:space="preserve"> </w:t>
      </w:r>
      <w:r>
        <w:rPr>
          <w:rFonts w:ascii="Times New Roman" w:hAnsi="Times New Roman"/>
          <w:sz w:val="24"/>
        </w:rPr>
        <w:t>list.</w:t>
      </w:r>
    </w:p>
    <w:p w:rsidR="001326CB" w:rsidRDefault="001326CB">
      <w:pPr>
        <w:pStyle w:val="BodyText"/>
        <w:rPr>
          <w:rFonts w:ascii="Times New Roman"/>
          <w:sz w:val="20"/>
        </w:rPr>
      </w:pPr>
    </w:p>
    <w:p w:rsidR="001326CB" w:rsidRDefault="001326CB">
      <w:pPr>
        <w:pStyle w:val="BodyText"/>
        <w:rPr>
          <w:rFonts w:ascii="Times New Roman"/>
          <w:sz w:val="20"/>
        </w:rPr>
      </w:pPr>
    </w:p>
    <w:p w:rsidR="001326CB" w:rsidRDefault="00782A1D">
      <w:pPr>
        <w:pStyle w:val="BodyText"/>
        <w:spacing w:before="11"/>
        <w:rPr>
          <w:rFonts w:ascii="Times New Roman"/>
          <w:sz w:val="13"/>
        </w:rPr>
      </w:pPr>
      <w:r>
        <w:pict>
          <v:group id="_x0000_s1071" style="position:absolute;margin-left:57.95pt;margin-top:10pt;width:495.15pt;height:32.95pt;z-index:251656192;mso-wrap-distance-left:0;mso-wrap-distance-right:0;mso-position-horizontal-relative:page" coordorigin="1159,200" coordsize="9903,659">
            <v:shape id="_x0000_s1075" style="position:absolute;left:1207;top:247;width:9855;height:611" coordorigin="1207,248" coordsize="9855,611" path="m10960,248r-9651,l1269,256r-32,21l1215,310r-8,39l1207,757r8,39l1237,829r32,22l1309,859r9651,l11000,851r32,-22l11054,796r8,-39l11062,349r-8,-39l11032,277r-32,-21l10960,248xe" fillcolor="#538dd3" stroked="f">
              <v:path arrowok="t"/>
            </v:shape>
            <v:shape id="_x0000_s1074" style="position:absolute;left:1167;top:207;width:9855;height:611" coordorigin="1167,208" coordsize="9855,611" path="m10920,208r-9651,l1229,216r-32,21l1175,270r-8,39l1167,717r8,39l1197,789r32,22l1269,819r9651,l10960,811r32,-22l11014,756r8,-39l11022,309r-8,-39l10992,237r-32,-21l10920,208xe" fillcolor="#c5d9f0" stroked="f">
              <v:path arrowok="t"/>
            </v:shape>
            <v:shape id="_x0000_s1073" style="position:absolute;left:1167;top:207;width:9855;height:611" coordorigin="1167,208" coordsize="9855,611" path="m1269,208r-40,8l1197,237r-22,33l1167,309r,408l1175,756r22,33l1229,811r40,8l10920,819r40,-8l10992,789r22,-33l11022,717r,-408l11014,270r-22,-33l10960,216r-40,-8l1269,208xe" filled="f">
              <v:path arrowok="t"/>
            </v:shape>
            <v:shape id="_x0000_s1072" type="#_x0000_t202" style="position:absolute;left:1159;top:200;width:9903;height:659" filled="f" stroked="f">
              <v:textbox inset="0,0,0,0">
                <w:txbxContent>
                  <w:p w:rsidR="00D7292D" w:rsidRDefault="00D7292D">
                    <w:pPr>
                      <w:spacing w:before="106"/>
                      <w:ind w:left="182"/>
                      <w:rPr>
                        <w:rFonts w:ascii="Arial"/>
                        <w:sz w:val="32"/>
                      </w:rPr>
                    </w:pPr>
                    <w:r>
                      <w:rPr>
                        <w:rFonts w:ascii="Arial"/>
                        <w:sz w:val="32"/>
                      </w:rPr>
                      <w:t>Step 5: View Student Cumulative Evaluation</w:t>
                    </w:r>
                  </w:p>
                </w:txbxContent>
              </v:textbox>
            </v:shape>
            <w10:wrap type="topAndBottom" anchorx="page"/>
          </v:group>
        </w:pict>
      </w:r>
    </w:p>
    <w:p w:rsidR="001326CB" w:rsidRDefault="00D7292D">
      <w:pPr>
        <w:pStyle w:val="ListParagraph"/>
        <w:numPr>
          <w:ilvl w:val="0"/>
          <w:numId w:val="9"/>
        </w:numPr>
        <w:tabs>
          <w:tab w:val="left" w:pos="612"/>
          <w:tab w:val="left" w:pos="613"/>
        </w:tabs>
        <w:spacing w:before="73" w:line="244" w:lineRule="auto"/>
        <w:ind w:left="612" w:right="341" w:hanging="360"/>
        <w:rPr>
          <w:rFonts w:ascii="Symbol" w:hAnsi="Symbol"/>
          <w:sz w:val="24"/>
        </w:rPr>
      </w:pPr>
      <w:r>
        <w:rPr>
          <w:rFonts w:ascii="Times New Roman" w:hAnsi="Times New Roman"/>
          <w:sz w:val="24"/>
        </w:rPr>
        <w:t>Click</w:t>
      </w:r>
      <w:r>
        <w:rPr>
          <w:rFonts w:ascii="Times New Roman" w:hAnsi="Times New Roman"/>
          <w:spacing w:val="-3"/>
          <w:sz w:val="24"/>
        </w:rPr>
        <w:t xml:space="preserve"> </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“Cumulative</w:t>
      </w:r>
      <w:r>
        <w:rPr>
          <w:rFonts w:ascii="Times New Roman" w:hAnsi="Times New Roman"/>
          <w:spacing w:val="-4"/>
          <w:sz w:val="24"/>
        </w:rPr>
        <w:t xml:space="preserve"> </w:t>
      </w:r>
      <w:r>
        <w:rPr>
          <w:rFonts w:ascii="Times New Roman" w:hAnsi="Times New Roman"/>
          <w:sz w:val="24"/>
        </w:rPr>
        <w:t>evaluation”</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view</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summary</w:t>
      </w:r>
      <w:r>
        <w:rPr>
          <w:rFonts w:ascii="Times New Roman" w:hAnsi="Times New Roman"/>
          <w:spacing w:val="-11"/>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your</w:t>
      </w:r>
      <w:r>
        <w:rPr>
          <w:rFonts w:ascii="Times New Roman" w:hAnsi="Times New Roman"/>
          <w:spacing w:val="-3"/>
          <w:sz w:val="24"/>
        </w:rPr>
        <w:t xml:space="preserve"> </w:t>
      </w:r>
      <w:r>
        <w:rPr>
          <w:rFonts w:ascii="Times New Roman" w:hAnsi="Times New Roman"/>
          <w:sz w:val="24"/>
        </w:rPr>
        <w:t>student’s</w:t>
      </w:r>
      <w:r>
        <w:rPr>
          <w:rFonts w:ascii="Times New Roman" w:hAnsi="Times New Roman"/>
          <w:spacing w:val="-3"/>
          <w:sz w:val="24"/>
        </w:rPr>
        <w:t xml:space="preserve"> </w:t>
      </w:r>
      <w:r>
        <w:rPr>
          <w:rFonts w:ascii="Times New Roman" w:hAnsi="Times New Roman"/>
          <w:sz w:val="24"/>
        </w:rPr>
        <w:t>clinical</w:t>
      </w:r>
      <w:r>
        <w:rPr>
          <w:rFonts w:ascii="Times New Roman" w:hAnsi="Times New Roman"/>
          <w:spacing w:val="-3"/>
          <w:sz w:val="24"/>
        </w:rPr>
        <w:t xml:space="preserve"> </w:t>
      </w:r>
      <w:r>
        <w:rPr>
          <w:rFonts w:ascii="Times New Roman" w:hAnsi="Times New Roman"/>
          <w:sz w:val="24"/>
        </w:rPr>
        <w:t>competency</w:t>
      </w:r>
      <w:r>
        <w:rPr>
          <w:rFonts w:ascii="Times New Roman" w:hAnsi="Times New Roman"/>
          <w:spacing w:val="-11"/>
          <w:sz w:val="24"/>
        </w:rPr>
        <w:t xml:space="preserve"> </w:t>
      </w:r>
      <w:r>
        <w:rPr>
          <w:rFonts w:ascii="Times New Roman" w:hAnsi="Times New Roman"/>
          <w:sz w:val="24"/>
        </w:rPr>
        <w:t>across the 9 disorder</w:t>
      </w:r>
      <w:r>
        <w:rPr>
          <w:rFonts w:ascii="Times New Roman" w:hAnsi="Times New Roman"/>
          <w:spacing w:val="-1"/>
          <w:sz w:val="24"/>
        </w:rPr>
        <w:t xml:space="preserve"> </w:t>
      </w:r>
      <w:r>
        <w:rPr>
          <w:rFonts w:ascii="Times New Roman" w:hAnsi="Times New Roman"/>
          <w:sz w:val="24"/>
        </w:rPr>
        <w:t>areas.</w:t>
      </w:r>
    </w:p>
    <w:p w:rsidR="001326CB" w:rsidRDefault="00D7292D">
      <w:pPr>
        <w:pStyle w:val="ListParagraph"/>
        <w:numPr>
          <w:ilvl w:val="0"/>
          <w:numId w:val="9"/>
        </w:numPr>
        <w:tabs>
          <w:tab w:val="left" w:pos="612"/>
          <w:tab w:val="left" w:pos="613"/>
        </w:tabs>
        <w:spacing w:line="244" w:lineRule="auto"/>
        <w:ind w:left="612" w:right="405" w:hanging="360"/>
        <w:rPr>
          <w:rFonts w:ascii="Symbol"/>
          <w:sz w:val="24"/>
        </w:rPr>
      </w:pPr>
      <w:r>
        <w:rPr>
          <w:rFonts w:ascii="Times New Roman"/>
          <w:sz w:val="24"/>
        </w:rPr>
        <w:t>Upon completion of the clinical program, students must have an average score of 3.0 or higher</w:t>
      </w:r>
      <w:r>
        <w:rPr>
          <w:rFonts w:ascii="Times New Roman"/>
          <w:spacing w:val="-35"/>
          <w:sz w:val="24"/>
        </w:rPr>
        <w:t xml:space="preserve"> </w:t>
      </w:r>
      <w:r>
        <w:rPr>
          <w:rFonts w:ascii="Times New Roman"/>
          <w:sz w:val="24"/>
        </w:rPr>
        <w:t>for all clinical competencies listed on the</w:t>
      </w:r>
      <w:r>
        <w:rPr>
          <w:rFonts w:ascii="Times New Roman"/>
          <w:spacing w:val="-2"/>
          <w:sz w:val="24"/>
        </w:rPr>
        <w:t xml:space="preserve"> </w:t>
      </w:r>
      <w:r>
        <w:rPr>
          <w:rFonts w:ascii="Times New Roman"/>
          <w:sz w:val="24"/>
        </w:rPr>
        <w:t>form.</w:t>
      </w:r>
    </w:p>
    <w:p w:rsidR="001326CB" w:rsidRDefault="00D7292D">
      <w:pPr>
        <w:pStyle w:val="ListParagraph"/>
        <w:numPr>
          <w:ilvl w:val="0"/>
          <w:numId w:val="9"/>
        </w:numPr>
        <w:tabs>
          <w:tab w:val="left" w:pos="612"/>
          <w:tab w:val="left" w:pos="613"/>
        </w:tabs>
        <w:spacing w:line="293" w:lineRule="exact"/>
        <w:ind w:left="612" w:hanging="360"/>
        <w:rPr>
          <w:rFonts w:ascii="Symbol"/>
          <w:sz w:val="24"/>
        </w:rPr>
      </w:pPr>
      <w:r>
        <w:rPr>
          <w:rFonts w:ascii="Times New Roman"/>
          <w:sz w:val="24"/>
        </w:rPr>
        <w:t>Please make note of any areas of deficiency (highlighted in</w:t>
      </w:r>
      <w:r>
        <w:rPr>
          <w:rFonts w:ascii="Times New Roman"/>
          <w:spacing w:val="-25"/>
          <w:sz w:val="24"/>
        </w:rPr>
        <w:t xml:space="preserve"> </w:t>
      </w:r>
      <w:r>
        <w:rPr>
          <w:rFonts w:ascii="Times New Roman"/>
          <w:sz w:val="24"/>
        </w:rPr>
        <w:t>orange.)</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Click “Student Information” located within the blue stripe to return to the student</w:t>
      </w:r>
      <w:r>
        <w:rPr>
          <w:rFonts w:ascii="Times New Roman" w:hAnsi="Times New Roman"/>
          <w:spacing w:val="-9"/>
          <w:sz w:val="24"/>
        </w:rPr>
        <w:t xml:space="preserve"> </w:t>
      </w:r>
      <w:r>
        <w:rPr>
          <w:rFonts w:ascii="Times New Roman" w:hAnsi="Times New Roman"/>
          <w:sz w:val="24"/>
        </w:rPr>
        <w:t>list.</w:t>
      </w:r>
    </w:p>
    <w:p w:rsidR="001326CB" w:rsidRDefault="001326CB">
      <w:pPr>
        <w:pStyle w:val="BodyText"/>
        <w:rPr>
          <w:rFonts w:ascii="Times New Roman"/>
          <w:sz w:val="20"/>
        </w:rPr>
      </w:pPr>
    </w:p>
    <w:p w:rsidR="001326CB" w:rsidRDefault="001326CB">
      <w:pPr>
        <w:pStyle w:val="BodyText"/>
        <w:rPr>
          <w:rFonts w:ascii="Times New Roman"/>
          <w:sz w:val="20"/>
        </w:rPr>
      </w:pPr>
    </w:p>
    <w:p w:rsidR="001326CB" w:rsidRDefault="00782A1D">
      <w:pPr>
        <w:pStyle w:val="BodyText"/>
        <w:spacing w:before="11"/>
        <w:rPr>
          <w:rFonts w:ascii="Times New Roman"/>
          <w:sz w:val="15"/>
        </w:rPr>
      </w:pPr>
      <w:r>
        <w:pict>
          <v:group id="_x0000_s1066" style="position:absolute;margin-left:52.7pt;margin-top:11.15pt;width:495.15pt;height:34.75pt;z-index:251657216;mso-wrap-distance-left:0;mso-wrap-distance-right:0;mso-position-horizontal-relative:page" coordorigin="1054,223" coordsize="9903,695">
            <v:shape id="_x0000_s1070" style="position:absolute;left:1102;top:270;width:9855;height:647" coordorigin="1102,271" coordsize="9855,647" path="m10849,271r-9639,l1168,279r-34,23l1110,337r-8,42l1102,810r8,42l1134,886r34,23l1210,918r9639,l10891,909r34,-23l10949,852r8,-42l10957,379r-8,-42l10925,302r-34,-23l10849,271xe" fillcolor="#538dd3" stroked="f">
              <v:path arrowok="t"/>
            </v:shape>
            <v:shape id="_x0000_s1069" style="position:absolute;left:1062;top:230;width:9855;height:647" coordorigin="1062,231" coordsize="9855,647" path="m10809,231r-9639,l1128,239r-34,23l1070,297r-8,42l1062,770r8,42l1094,846r34,23l1170,878r9639,l10851,869r34,-23l10909,812r8,-42l10917,339r-8,-42l10885,262r-34,-23l10809,231xe" fillcolor="#c5d9f0" stroked="f">
              <v:path arrowok="t"/>
            </v:shape>
            <v:shape id="_x0000_s1068" style="position:absolute;left:1062;top:230;width:9855;height:647" coordorigin="1062,231" coordsize="9855,647" path="m1170,231r-42,8l1094,262r-24,35l1062,339r,431l1070,812r24,34l1128,869r42,9l10809,878r42,-9l10885,846r24,-34l10917,770r,-431l10909,297r-24,-35l10851,239r-42,-8l1170,231xe" filled="f">
              <v:path arrowok="t"/>
            </v:shape>
            <v:shape id="_x0000_s1067" type="#_x0000_t202" style="position:absolute;left:1054;top:223;width:9903;height:695" filled="f" stroked="f">
              <v:textbox inset="0,0,0,0">
                <w:txbxContent>
                  <w:p w:rsidR="00D7292D" w:rsidRDefault="00D7292D">
                    <w:pPr>
                      <w:spacing w:before="108"/>
                      <w:ind w:left="183"/>
                      <w:rPr>
                        <w:rFonts w:ascii="Arial"/>
                        <w:sz w:val="32"/>
                      </w:rPr>
                    </w:pPr>
                    <w:r>
                      <w:rPr>
                        <w:rFonts w:ascii="Arial"/>
                        <w:sz w:val="32"/>
                      </w:rPr>
                      <w:t>Step 6: View Student Immunization and Compliance Records</w:t>
                    </w:r>
                  </w:p>
                </w:txbxContent>
              </v:textbox>
            </v:shape>
            <w10:wrap type="topAndBottom" anchorx="page"/>
          </v:group>
        </w:pict>
      </w:r>
    </w:p>
    <w:p w:rsidR="001326CB" w:rsidRDefault="00D7292D">
      <w:pPr>
        <w:pStyle w:val="ListParagraph"/>
        <w:numPr>
          <w:ilvl w:val="0"/>
          <w:numId w:val="9"/>
        </w:numPr>
        <w:tabs>
          <w:tab w:val="left" w:pos="612"/>
          <w:tab w:val="left" w:pos="613"/>
        </w:tabs>
        <w:spacing w:before="13"/>
        <w:ind w:left="612" w:hanging="360"/>
        <w:rPr>
          <w:rFonts w:ascii="Symbol" w:hAnsi="Symbol"/>
          <w:sz w:val="24"/>
        </w:rPr>
      </w:pPr>
      <w:r>
        <w:rPr>
          <w:rFonts w:ascii="Times New Roman" w:hAnsi="Times New Roman"/>
          <w:sz w:val="24"/>
        </w:rPr>
        <w:t>Click “Compliance/Immunizations” to view a record of compliance and immunization</w:t>
      </w:r>
      <w:r>
        <w:rPr>
          <w:rFonts w:ascii="Times New Roman" w:hAnsi="Times New Roman"/>
          <w:spacing w:val="-18"/>
          <w:sz w:val="24"/>
        </w:rPr>
        <w:t xml:space="preserve"> </w:t>
      </w:r>
      <w:r>
        <w:rPr>
          <w:rFonts w:ascii="Times New Roman" w:hAnsi="Times New Roman"/>
          <w:sz w:val="24"/>
        </w:rPr>
        <w:t>documents.</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To create a document to save and/or print, click</w:t>
      </w:r>
      <w:r>
        <w:rPr>
          <w:rFonts w:ascii="Times New Roman" w:hAnsi="Times New Roman"/>
          <w:spacing w:val="-6"/>
          <w:sz w:val="24"/>
        </w:rPr>
        <w:t xml:space="preserve"> </w:t>
      </w:r>
      <w:r>
        <w:rPr>
          <w:rFonts w:ascii="Times New Roman" w:hAnsi="Times New Roman"/>
          <w:sz w:val="24"/>
        </w:rPr>
        <w:t>“PDF.”</w:t>
      </w:r>
    </w:p>
    <w:p w:rsidR="001326CB" w:rsidRDefault="00D7292D">
      <w:pPr>
        <w:pStyle w:val="ListParagraph"/>
        <w:numPr>
          <w:ilvl w:val="0"/>
          <w:numId w:val="9"/>
        </w:numPr>
        <w:tabs>
          <w:tab w:val="left" w:pos="612"/>
          <w:tab w:val="left" w:pos="613"/>
        </w:tabs>
        <w:spacing w:before="3" w:line="244" w:lineRule="auto"/>
        <w:ind w:left="612" w:right="599" w:hanging="360"/>
        <w:rPr>
          <w:rFonts w:ascii="Symbol" w:hAnsi="Symbol"/>
          <w:sz w:val="24"/>
        </w:rPr>
      </w:pPr>
      <w:r>
        <w:rPr>
          <w:rFonts w:ascii="Times New Roman" w:hAnsi="Times New Roman"/>
          <w:sz w:val="24"/>
        </w:rPr>
        <w:t>An electronic file of the original documents can be accessed, if necessary and if uploaded by</w:t>
      </w:r>
      <w:r>
        <w:rPr>
          <w:rFonts w:ascii="Times New Roman" w:hAnsi="Times New Roman"/>
          <w:spacing w:val="-44"/>
          <w:sz w:val="24"/>
        </w:rPr>
        <w:t xml:space="preserve"> </w:t>
      </w:r>
      <w:r>
        <w:rPr>
          <w:rFonts w:ascii="Times New Roman" w:hAnsi="Times New Roman"/>
          <w:sz w:val="24"/>
        </w:rPr>
        <w:t>the Clinical Coordinator, by clicking “Files” located within the blue</w:t>
      </w:r>
      <w:r>
        <w:rPr>
          <w:rFonts w:ascii="Times New Roman" w:hAnsi="Times New Roman"/>
          <w:spacing w:val="-16"/>
          <w:sz w:val="24"/>
        </w:rPr>
        <w:t xml:space="preserve"> </w:t>
      </w:r>
      <w:r>
        <w:rPr>
          <w:rFonts w:ascii="Times New Roman" w:hAnsi="Times New Roman"/>
          <w:sz w:val="24"/>
        </w:rPr>
        <w:t>stripe.</w:t>
      </w:r>
    </w:p>
    <w:p w:rsidR="001326CB" w:rsidRDefault="00D7292D">
      <w:pPr>
        <w:pStyle w:val="ListParagraph"/>
        <w:numPr>
          <w:ilvl w:val="0"/>
          <w:numId w:val="9"/>
        </w:numPr>
        <w:tabs>
          <w:tab w:val="left" w:pos="612"/>
          <w:tab w:val="left" w:pos="613"/>
        </w:tabs>
        <w:spacing w:line="293" w:lineRule="exact"/>
        <w:ind w:left="612" w:hanging="360"/>
        <w:rPr>
          <w:rFonts w:ascii="Symbol" w:hAnsi="Symbol"/>
          <w:sz w:val="24"/>
        </w:rPr>
      </w:pPr>
      <w:r>
        <w:rPr>
          <w:rFonts w:ascii="Times New Roman" w:hAnsi="Times New Roman"/>
          <w:sz w:val="24"/>
        </w:rPr>
        <w:t>Click “Home” located within the blue stripe to return to the home</w:t>
      </w:r>
      <w:r>
        <w:rPr>
          <w:rFonts w:ascii="Times New Roman" w:hAnsi="Times New Roman"/>
          <w:spacing w:val="-9"/>
          <w:sz w:val="24"/>
        </w:rPr>
        <w:t xml:space="preserve"> </w:t>
      </w:r>
      <w:r>
        <w:rPr>
          <w:rFonts w:ascii="Times New Roman" w:hAnsi="Times New Roman"/>
          <w:sz w:val="24"/>
        </w:rPr>
        <w:t>page.</w:t>
      </w:r>
    </w:p>
    <w:p w:rsidR="001326CB" w:rsidRDefault="001326CB">
      <w:pPr>
        <w:pStyle w:val="BodyText"/>
        <w:rPr>
          <w:rFonts w:ascii="Times New Roman"/>
          <w:sz w:val="20"/>
        </w:rPr>
      </w:pPr>
    </w:p>
    <w:p w:rsidR="001326CB" w:rsidRDefault="00782A1D">
      <w:pPr>
        <w:pStyle w:val="BodyText"/>
        <w:spacing w:before="10"/>
        <w:rPr>
          <w:rFonts w:ascii="Times New Roman"/>
          <w:sz w:val="29"/>
        </w:rPr>
      </w:pPr>
      <w:r>
        <w:pict>
          <v:group id="_x0000_s1061" style="position:absolute;margin-left:52.7pt;margin-top:19.2pt;width:495.15pt;height:35pt;z-index:251658240;mso-wrap-distance-left:0;mso-wrap-distance-right:0;mso-position-horizontal-relative:page" coordorigin="1054,384" coordsize="9903,700">
            <v:shape id="_x0000_s1065" style="position:absolute;left:1102;top:431;width:9855;height:652" coordorigin="1102,431" coordsize="9855,652" path="m10848,431r-9637,l1168,440r-34,23l1111,497r-9,43l1102,975r9,42l1134,1051r34,24l1211,1083r9637,l10891,1075r34,-24l10948,1017r9,-42l10957,540r-9,-43l10925,463r-34,-23l10848,431xe" fillcolor="#538dd3" stroked="f">
              <v:path arrowok="t"/>
            </v:shape>
            <v:shape id="_x0000_s1064" style="position:absolute;left:1062;top:391;width:9855;height:652" coordorigin="1062,391" coordsize="9855,652" path="m10808,391r-9637,l1128,400r-34,23l1071,457r-9,43l1062,935r9,42l1094,1011r34,24l1171,1043r9637,l10851,1035r34,-24l10908,977r9,-42l10917,500r-9,-43l10885,423r-34,-23l10808,391xe" fillcolor="#c5d9f0" stroked="f">
              <v:path arrowok="t"/>
            </v:shape>
            <v:shape id="_x0000_s1063" style="position:absolute;left:1062;top:391;width:9855;height:652" coordorigin="1062,391" coordsize="9855,652" path="m1171,391r-43,9l1094,423r-23,34l1062,500r,435l1071,977r23,34l1128,1035r43,8l10808,1043r43,-8l10885,1011r23,-34l10917,935r,-435l10908,457r-23,-34l10851,400r-43,-9l1171,391xe" filled="f">
              <v:path arrowok="t"/>
            </v:shape>
            <v:shape id="_x0000_s1062" type="#_x0000_t202" style="position:absolute;left:1054;top:383;width:9903;height:700" filled="f" stroked="f">
              <v:textbox inset="0,0,0,0">
                <w:txbxContent>
                  <w:p w:rsidR="00D7292D" w:rsidRDefault="00D7292D">
                    <w:pPr>
                      <w:spacing w:before="109"/>
                      <w:ind w:left="183"/>
                      <w:rPr>
                        <w:rFonts w:ascii="Arial"/>
                        <w:sz w:val="32"/>
                      </w:rPr>
                    </w:pPr>
                    <w:r>
                      <w:rPr>
                        <w:rFonts w:ascii="Arial"/>
                        <w:sz w:val="32"/>
                      </w:rPr>
                      <w:t>Step 7: Complete Site Information Form</w:t>
                    </w:r>
                  </w:p>
                </w:txbxContent>
              </v:textbox>
            </v:shape>
            <w10:wrap type="topAndBottom" anchorx="page"/>
          </v:group>
        </w:pict>
      </w:r>
    </w:p>
    <w:p w:rsidR="001326CB" w:rsidRDefault="00D7292D">
      <w:pPr>
        <w:pStyle w:val="ListParagraph"/>
        <w:numPr>
          <w:ilvl w:val="0"/>
          <w:numId w:val="9"/>
        </w:numPr>
        <w:tabs>
          <w:tab w:val="left" w:pos="612"/>
          <w:tab w:val="left" w:pos="613"/>
        </w:tabs>
        <w:spacing w:before="78"/>
        <w:ind w:left="612" w:hanging="360"/>
        <w:rPr>
          <w:rFonts w:ascii="Symbol" w:hAnsi="Symbol"/>
          <w:sz w:val="24"/>
        </w:rPr>
      </w:pPr>
      <w:r>
        <w:rPr>
          <w:rFonts w:ascii="Times New Roman" w:hAnsi="Times New Roman"/>
          <w:sz w:val="24"/>
        </w:rPr>
        <w:t>From the home page, click on the “Site Information Forms” link under the Management</w:t>
      </w:r>
      <w:r>
        <w:rPr>
          <w:rFonts w:ascii="Times New Roman" w:hAnsi="Times New Roman"/>
          <w:spacing w:val="-24"/>
          <w:sz w:val="24"/>
        </w:rPr>
        <w:t xml:space="preserve"> </w:t>
      </w:r>
      <w:r>
        <w:rPr>
          <w:rFonts w:ascii="Times New Roman" w:hAnsi="Times New Roman"/>
          <w:sz w:val="24"/>
        </w:rPr>
        <w:t>header.</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Click “Add new</w:t>
      </w:r>
      <w:r>
        <w:rPr>
          <w:rFonts w:ascii="Times New Roman" w:hAnsi="Times New Roman"/>
          <w:spacing w:val="-3"/>
          <w:sz w:val="24"/>
        </w:rPr>
        <w:t xml:space="preserve"> </w:t>
      </w:r>
      <w:r>
        <w:rPr>
          <w:rFonts w:ascii="Times New Roman" w:hAnsi="Times New Roman"/>
          <w:sz w:val="24"/>
        </w:rPr>
        <w:t>form.”</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Complete the requested information and click</w:t>
      </w:r>
      <w:r>
        <w:rPr>
          <w:rFonts w:ascii="Times New Roman" w:hAnsi="Times New Roman"/>
          <w:spacing w:val="-4"/>
          <w:sz w:val="24"/>
        </w:rPr>
        <w:t xml:space="preserve"> </w:t>
      </w:r>
      <w:r>
        <w:rPr>
          <w:rFonts w:ascii="Times New Roman" w:hAnsi="Times New Roman"/>
          <w:sz w:val="24"/>
        </w:rPr>
        <w:t>“Save.”</w:t>
      </w:r>
    </w:p>
    <w:p w:rsidR="001326CB" w:rsidRDefault="00782A1D">
      <w:pPr>
        <w:rPr>
          <w:rFonts w:ascii="Symbol" w:hAnsi="Symbol"/>
          <w:sz w:val="24"/>
        </w:rPr>
      </w:pPr>
      <w:r>
        <w:rPr>
          <w:rFonts w:ascii="Symbol" w:hAnsi="Symbol"/>
          <w:noProof/>
          <w:sz w:val="24"/>
        </w:rPr>
        <w:pict>
          <v:shape id="_x0000_s1128" type="#_x0000_t202" style="position:absolute;margin-left:240.8pt;margin-top:127.8pt;width:41pt;height:29.05pt;z-index:251674624;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11</w:t>
                  </w:r>
                </w:p>
              </w:txbxContent>
            </v:textbox>
            <w10:wrap type="square"/>
          </v:shape>
        </w:pict>
      </w:r>
    </w:p>
    <w:p w:rsidR="00DA05F5" w:rsidRDefault="00DA05F5">
      <w:pPr>
        <w:rPr>
          <w:rFonts w:ascii="Symbol" w:hAnsi="Symbol"/>
          <w:sz w:val="24"/>
        </w:rPr>
        <w:sectPr w:rsidR="00DA05F5">
          <w:pgSz w:w="12240" w:h="15840"/>
          <w:pgMar w:top="1080" w:right="920" w:bottom="280" w:left="900" w:header="720" w:footer="720" w:gutter="0"/>
          <w:cols w:space="720"/>
        </w:sectPr>
      </w:pPr>
    </w:p>
    <w:p w:rsidR="001326CB" w:rsidRDefault="00782A1D">
      <w:pPr>
        <w:pStyle w:val="BodyText"/>
        <w:ind w:left="229"/>
        <w:rPr>
          <w:rFonts w:ascii="Times New Roman"/>
          <w:sz w:val="20"/>
        </w:rPr>
      </w:pPr>
      <w:r>
        <w:rPr>
          <w:rFonts w:ascii="Times New Roman"/>
          <w:sz w:val="20"/>
        </w:rPr>
      </w:r>
      <w:r>
        <w:rPr>
          <w:rFonts w:ascii="Times New Roman"/>
          <w:sz w:val="20"/>
        </w:rPr>
        <w:pict>
          <v:group id="_x0000_s1056" style="width:505.65pt;height:32.15pt;mso-position-horizontal-relative:char;mso-position-vertical-relative:line" coordsize="10113,643">
            <v:shape id="_x0000_s1060" style="position:absolute;left:47;top:47;width:10065;height:595" coordorigin="48,48" coordsize="10065,595" path="m10013,48l147,48r-39,7l77,77,55,108r-7,39l48,543r7,39l77,613r31,22l147,643r9866,l10052,635r31,-22l10105,582r8,-39l10113,147r-8,-39l10083,77r-31,-22l10013,48xe" fillcolor="#538dd3" stroked="f">
              <v:path arrowok="t"/>
            </v:shape>
            <v:shape id="_x0000_s1059" style="position:absolute;left:7;top:7;width:10065;height:595" coordorigin="8,8" coordsize="10065,595" path="m9973,8l107,8,68,15,37,37,15,68,8,107r,396l15,542r22,31l68,595r39,8l9973,603r39,-8l10043,573r22,-31l10073,503r,-396l10065,68r-22,-31l10012,15,9973,8xe" fillcolor="#c5d9f0" stroked="f">
              <v:path arrowok="t"/>
            </v:shape>
            <v:shape id="_x0000_s1058" style="position:absolute;left:7;top:7;width:10065;height:595" coordorigin="8,8" coordsize="10065,595" path="m107,8l68,15,37,37,15,68,8,107r,396l15,542r22,31l68,595r39,8l9973,603r39,-8l10043,573r22,-31l10073,503r,-396l10065,68r-22,-31l10012,15,9973,8,107,8xe" filled="f">
              <v:path arrowok="t"/>
            </v:shape>
            <v:shape id="_x0000_s1057" type="#_x0000_t202" style="position:absolute;width:10113;height:643" filled="f" stroked="f">
              <v:textbox inset="0,0,0,0">
                <w:txbxContent>
                  <w:p w:rsidR="00D7292D" w:rsidRDefault="00D7292D">
                    <w:pPr>
                      <w:spacing w:before="104"/>
                      <w:ind w:left="180"/>
                      <w:rPr>
                        <w:rFonts w:ascii="Arial"/>
                        <w:sz w:val="32"/>
                      </w:rPr>
                    </w:pPr>
                    <w:r>
                      <w:rPr>
                        <w:rFonts w:ascii="Arial"/>
                        <w:sz w:val="32"/>
                      </w:rPr>
                      <w:t>Step 8: Upload Files for Student or Clinical Administrator (optional)</w:t>
                    </w:r>
                  </w:p>
                </w:txbxContent>
              </v:textbox>
            </v:shape>
            <w10:anchorlock/>
          </v:group>
        </w:pict>
      </w:r>
    </w:p>
    <w:p w:rsidR="001326CB" w:rsidRDefault="00D7292D">
      <w:pPr>
        <w:pStyle w:val="ListParagraph"/>
        <w:numPr>
          <w:ilvl w:val="0"/>
          <w:numId w:val="9"/>
        </w:numPr>
        <w:tabs>
          <w:tab w:val="left" w:pos="612"/>
          <w:tab w:val="left" w:pos="613"/>
        </w:tabs>
        <w:spacing w:before="62" w:line="244" w:lineRule="auto"/>
        <w:ind w:left="612" w:right="1112" w:hanging="360"/>
        <w:rPr>
          <w:rFonts w:ascii="Symbol"/>
          <w:sz w:val="24"/>
        </w:rPr>
      </w:pPr>
      <w:r>
        <w:rPr>
          <w:rFonts w:ascii="Times New Roman"/>
          <w:sz w:val="24"/>
        </w:rPr>
        <w:t xml:space="preserve">The file management feature allows </w:t>
      </w:r>
      <w:r>
        <w:rPr>
          <w:rFonts w:ascii="Times New Roman"/>
          <w:spacing w:val="-3"/>
          <w:sz w:val="24"/>
        </w:rPr>
        <w:t xml:space="preserve">you </w:t>
      </w:r>
      <w:r>
        <w:rPr>
          <w:rFonts w:ascii="Times New Roman"/>
          <w:sz w:val="24"/>
        </w:rPr>
        <w:t>to upload any type of file (e.g. Word, PDF,</w:t>
      </w:r>
      <w:r>
        <w:rPr>
          <w:rFonts w:ascii="Times New Roman"/>
          <w:spacing w:val="-37"/>
          <w:sz w:val="24"/>
        </w:rPr>
        <w:t xml:space="preserve"> </w:t>
      </w:r>
      <w:r>
        <w:rPr>
          <w:rFonts w:ascii="Times New Roman"/>
          <w:sz w:val="24"/>
        </w:rPr>
        <w:t>JPEG, audio/video) pertinent to the clinical experience for a specific</w:t>
      </w:r>
      <w:r>
        <w:rPr>
          <w:rFonts w:ascii="Times New Roman"/>
          <w:spacing w:val="-10"/>
          <w:sz w:val="24"/>
        </w:rPr>
        <w:t xml:space="preserve"> </w:t>
      </w:r>
      <w:r>
        <w:rPr>
          <w:rFonts w:ascii="Times New Roman"/>
          <w:sz w:val="24"/>
        </w:rPr>
        <w:t>student.</w:t>
      </w:r>
    </w:p>
    <w:p w:rsidR="001326CB" w:rsidRDefault="00D7292D">
      <w:pPr>
        <w:pStyle w:val="ListParagraph"/>
        <w:numPr>
          <w:ilvl w:val="0"/>
          <w:numId w:val="9"/>
        </w:numPr>
        <w:tabs>
          <w:tab w:val="left" w:pos="612"/>
          <w:tab w:val="left" w:pos="613"/>
        </w:tabs>
        <w:spacing w:line="244" w:lineRule="auto"/>
        <w:ind w:left="612" w:right="478" w:hanging="360"/>
        <w:rPr>
          <w:rFonts w:ascii="Symbol" w:hAnsi="Symbol"/>
          <w:sz w:val="24"/>
        </w:rPr>
      </w:pPr>
      <w:r>
        <w:rPr>
          <w:rFonts w:ascii="Times New Roman" w:hAnsi="Times New Roman"/>
          <w:sz w:val="24"/>
        </w:rPr>
        <w:t>Select the desired student and then click on the “Clinical Placement” link to upload your own</w:t>
      </w:r>
      <w:r>
        <w:rPr>
          <w:rFonts w:ascii="Times New Roman" w:hAnsi="Times New Roman"/>
          <w:spacing w:val="-35"/>
          <w:sz w:val="24"/>
        </w:rPr>
        <w:t xml:space="preserve"> </w:t>
      </w:r>
      <w:r>
        <w:rPr>
          <w:rFonts w:ascii="Times New Roman" w:hAnsi="Times New Roman"/>
          <w:sz w:val="24"/>
        </w:rPr>
        <w:t>file and/or view a file uploaded by your</w:t>
      </w:r>
      <w:r>
        <w:rPr>
          <w:rFonts w:ascii="Times New Roman" w:hAnsi="Times New Roman"/>
          <w:spacing w:val="-12"/>
          <w:sz w:val="24"/>
        </w:rPr>
        <w:t xml:space="preserve"> </w:t>
      </w:r>
      <w:r>
        <w:rPr>
          <w:rFonts w:ascii="Times New Roman" w:hAnsi="Times New Roman"/>
          <w:sz w:val="24"/>
        </w:rPr>
        <w:t>student.</w:t>
      </w:r>
    </w:p>
    <w:p w:rsidR="001326CB" w:rsidRDefault="00D7292D">
      <w:pPr>
        <w:pStyle w:val="ListParagraph"/>
        <w:numPr>
          <w:ilvl w:val="0"/>
          <w:numId w:val="9"/>
        </w:numPr>
        <w:tabs>
          <w:tab w:val="left" w:pos="612"/>
          <w:tab w:val="left" w:pos="613"/>
        </w:tabs>
        <w:spacing w:line="244" w:lineRule="auto"/>
        <w:ind w:left="612" w:right="556" w:hanging="360"/>
        <w:rPr>
          <w:rFonts w:ascii="Symbol"/>
          <w:sz w:val="24"/>
        </w:rPr>
      </w:pPr>
      <w:r>
        <w:rPr>
          <w:rFonts w:ascii="Times New Roman"/>
          <w:b/>
          <w:sz w:val="24"/>
        </w:rPr>
        <w:t>First, select a folder by clicking on the folder name or create a new folder or subfolder.</w:t>
      </w:r>
      <w:r>
        <w:rPr>
          <w:rFonts w:ascii="Times New Roman"/>
          <w:b/>
          <w:spacing w:val="42"/>
          <w:sz w:val="24"/>
        </w:rPr>
        <w:t xml:space="preserve"> </w:t>
      </w:r>
      <w:r>
        <w:rPr>
          <w:rFonts w:ascii="Times New Roman"/>
          <w:sz w:val="24"/>
        </w:rPr>
        <w:t>To create a new folder or subfolder, type in desired folder name in the "Add folder" field and press "create."</w:t>
      </w:r>
    </w:p>
    <w:p w:rsidR="001326CB" w:rsidRDefault="00D7292D">
      <w:pPr>
        <w:pStyle w:val="Heading6"/>
        <w:numPr>
          <w:ilvl w:val="0"/>
          <w:numId w:val="9"/>
        </w:numPr>
        <w:tabs>
          <w:tab w:val="left" w:pos="612"/>
          <w:tab w:val="left" w:pos="613"/>
        </w:tabs>
        <w:spacing w:line="247" w:lineRule="auto"/>
        <w:ind w:left="612" w:right="557" w:hanging="360"/>
        <w:rPr>
          <w:rFonts w:ascii="Symbol" w:hAnsi="Symbol"/>
        </w:rPr>
      </w:pPr>
      <w:r>
        <w:rPr>
          <w:b/>
        </w:rPr>
        <w:t xml:space="preserve">Upload a file </w:t>
      </w:r>
      <w:r>
        <w:t xml:space="preserve">by pressing the “Browse” button, selecting a file, completing the requested fields, and clicking "upload." The upload fields will display if </w:t>
      </w:r>
      <w:r>
        <w:rPr>
          <w:spacing w:val="-3"/>
        </w:rPr>
        <w:t xml:space="preserve">you </w:t>
      </w:r>
      <w:r>
        <w:t xml:space="preserve">have selected an unrestricted folder. </w:t>
      </w:r>
      <w:r>
        <w:rPr>
          <w:b/>
        </w:rPr>
        <w:t xml:space="preserve">Set the file permission </w:t>
      </w:r>
      <w:r>
        <w:t>by choosing “public” for student and clinical administrator access or “private” for clinical administrator access</w:t>
      </w:r>
      <w:r>
        <w:rPr>
          <w:spacing w:val="-7"/>
        </w:rPr>
        <w:t xml:space="preserve"> </w:t>
      </w:r>
      <w:r>
        <w:t>only.</w:t>
      </w:r>
    </w:p>
    <w:p w:rsidR="001326CB" w:rsidRDefault="00D7292D">
      <w:pPr>
        <w:pStyle w:val="ListParagraph"/>
        <w:numPr>
          <w:ilvl w:val="0"/>
          <w:numId w:val="9"/>
        </w:numPr>
        <w:tabs>
          <w:tab w:val="left" w:pos="612"/>
          <w:tab w:val="left" w:pos="613"/>
        </w:tabs>
        <w:spacing w:line="290" w:lineRule="exact"/>
        <w:ind w:left="612" w:hanging="360"/>
        <w:rPr>
          <w:rFonts w:ascii="Symbol"/>
          <w:sz w:val="24"/>
        </w:rPr>
      </w:pPr>
      <w:r>
        <w:rPr>
          <w:rFonts w:ascii="Times New Roman"/>
          <w:b/>
          <w:sz w:val="24"/>
        </w:rPr>
        <w:t xml:space="preserve">Move files </w:t>
      </w:r>
      <w:r>
        <w:rPr>
          <w:rFonts w:ascii="Times New Roman"/>
          <w:sz w:val="24"/>
        </w:rPr>
        <w:t>by dragging and dropping from one folder to</w:t>
      </w:r>
      <w:r>
        <w:rPr>
          <w:rFonts w:ascii="Times New Roman"/>
          <w:spacing w:val="-18"/>
          <w:sz w:val="24"/>
        </w:rPr>
        <w:t xml:space="preserve"> </w:t>
      </w:r>
      <w:r>
        <w:rPr>
          <w:rFonts w:ascii="Times New Roman"/>
          <w:sz w:val="24"/>
        </w:rPr>
        <w:t>another.</w:t>
      </w:r>
    </w:p>
    <w:p w:rsidR="001326CB" w:rsidRDefault="00D7292D">
      <w:pPr>
        <w:pStyle w:val="ListParagraph"/>
        <w:numPr>
          <w:ilvl w:val="0"/>
          <w:numId w:val="9"/>
        </w:numPr>
        <w:tabs>
          <w:tab w:val="left" w:pos="613"/>
        </w:tabs>
        <w:spacing w:before="12" w:line="247" w:lineRule="auto"/>
        <w:ind w:left="612" w:right="661" w:hanging="360"/>
        <w:jc w:val="both"/>
        <w:rPr>
          <w:rFonts w:ascii="Symbol" w:hAnsi="Symbol"/>
        </w:rPr>
      </w:pPr>
      <w:r>
        <w:rPr>
          <w:rFonts w:ascii="Times New Roman" w:hAnsi="Times New Roman"/>
          <w:b/>
          <w:sz w:val="24"/>
        </w:rPr>
        <w:t xml:space="preserve">Delete </w:t>
      </w:r>
      <w:r>
        <w:rPr>
          <w:rFonts w:ascii="Times New Roman" w:hAnsi="Times New Roman"/>
          <w:b/>
          <w:sz w:val="24"/>
          <w:u w:val="thick"/>
        </w:rPr>
        <w:t>files</w:t>
      </w:r>
      <w:r>
        <w:rPr>
          <w:rFonts w:ascii="Times New Roman" w:hAnsi="Times New Roman"/>
          <w:b/>
          <w:sz w:val="24"/>
        </w:rPr>
        <w:t xml:space="preserve"> </w:t>
      </w:r>
      <w:r>
        <w:rPr>
          <w:rFonts w:ascii="Times New Roman" w:hAnsi="Times New Roman"/>
          <w:sz w:val="24"/>
        </w:rPr>
        <w:t xml:space="preserve">by clicking the “delete” button next to the file name. </w:t>
      </w:r>
      <w:r>
        <w:rPr>
          <w:rFonts w:ascii="Times New Roman" w:hAnsi="Times New Roman"/>
          <w:b/>
          <w:sz w:val="24"/>
        </w:rPr>
        <w:t xml:space="preserve">Delete </w:t>
      </w:r>
      <w:r>
        <w:rPr>
          <w:rFonts w:ascii="Times New Roman" w:hAnsi="Times New Roman"/>
          <w:b/>
          <w:sz w:val="24"/>
          <w:u w:val="thick"/>
        </w:rPr>
        <w:t>folders</w:t>
      </w:r>
      <w:r>
        <w:rPr>
          <w:rFonts w:ascii="Times New Roman" w:hAnsi="Times New Roman"/>
          <w:b/>
          <w:sz w:val="24"/>
        </w:rPr>
        <w:t xml:space="preserve"> </w:t>
      </w:r>
      <w:r>
        <w:rPr>
          <w:rFonts w:ascii="Times New Roman" w:hAnsi="Times New Roman"/>
          <w:sz w:val="24"/>
        </w:rPr>
        <w:t>by deleting</w:t>
      </w:r>
      <w:r>
        <w:rPr>
          <w:rFonts w:ascii="Times New Roman" w:hAnsi="Times New Roman"/>
          <w:spacing w:val="-41"/>
          <w:sz w:val="24"/>
        </w:rPr>
        <w:t xml:space="preserve"> </w:t>
      </w:r>
      <w:r>
        <w:rPr>
          <w:rFonts w:ascii="Times New Roman" w:hAnsi="Times New Roman"/>
          <w:sz w:val="24"/>
        </w:rPr>
        <w:t>all files from the folder. Once all the files within the folder have been deleted, a “delete” link will appear to the right of the folder</w:t>
      </w:r>
      <w:r>
        <w:rPr>
          <w:rFonts w:ascii="Times New Roman" w:hAnsi="Times New Roman"/>
          <w:spacing w:val="-4"/>
          <w:sz w:val="24"/>
        </w:rPr>
        <w:t xml:space="preserve"> </w:t>
      </w:r>
      <w:r>
        <w:rPr>
          <w:rFonts w:ascii="Times New Roman" w:hAnsi="Times New Roman"/>
          <w:sz w:val="24"/>
        </w:rPr>
        <w:t>name.</w:t>
      </w:r>
    </w:p>
    <w:p w:rsidR="001326CB" w:rsidRDefault="001326CB">
      <w:pPr>
        <w:pStyle w:val="BodyText"/>
        <w:rPr>
          <w:rFonts w:ascii="Times New Roman"/>
          <w:sz w:val="20"/>
        </w:rPr>
      </w:pPr>
    </w:p>
    <w:p w:rsidR="001326CB" w:rsidRDefault="001326CB">
      <w:pPr>
        <w:pStyle w:val="BodyText"/>
        <w:rPr>
          <w:rFonts w:ascii="Times New Roman"/>
          <w:sz w:val="20"/>
        </w:rPr>
      </w:pPr>
    </w:p>
    <w:p w:rsidR="001326CB" w:rsidRDefault="00782A1D">
      <w:pPr>
        <w:pStyle w:val="BodyText"/>
        <w:spacing w:before="10"/>
        <w:rPr>
          <w:rFonts w:ascii="Times New Roman"/>
          <w:sz w:val="10"/>
        </w:rPr>
      </w:pPr>
      <w:r>
        <w:pict>
          <v:group id="_x0000_s1051" style="position:absolute;margin-left:52.7pt;margin-top:8.25pt;width:495.15pt;height:33.55pt;z-index:251659264;mso-wrap-distance-left:0;mso-wrap-distance-right:0;mso-position-horizontal-relative:page" coordorigin="1054,165" coordsize="9903,671">
            <v:shape id="_x0000_s1055" style="position:absolute;left:1102;top:212;width:9855;height:623" coordorigin="1102,213" coordsize="9855,623" path="m10853,213r-9647,l1165,221r-33,22l1110,276r-8,40l1102,732r8,40l1132,805r33,22l1206,836r9647,l10894,827r33,-22l10949,772r8,-40l10957,316r-8,-40l10927,243r-33,-22l10853,213xe" fillcolor="#538dd3" stroked="f">
              <v:path arrowok="t"/>
            </v:shape>
            <v:shape id="_x0000_s1054" style="position:absolute;left:1062;top:172;width:9855;height:623" coordorigin="1062,173" coordsize="9855,623" path="m10813,173r-9647,l1125,181r-33,22l1070,236r-8,40l1062,692r8,40l1092,765r33,22l1166,796r9647,l10854,787r33,-22l10909,732r8,-40l10917,276r-8,-40l10887,203r-33,-22l10813,173xe" fillcolor="#c5d9f0" stroked="f">
              <v:path arrowok="t"/>
            </v:shape>
            <v:shape id="_x0000_s1053" style="position:absolute;left:1062;top:172;width:9855;height:623" coordorigin="1062,173" coordsize="9855,623" path="m1166,173r-41,8l1092,203r-22,33l1062,276r,416l1070,732r22,33l1125,787r41,9l10813,796r41,-9l10887,765r22,-33l10917,692r,-416l10909,236r-22,-33l10854,181r-41,-8l1166,173xe" filled="f">
              <v:path arrowok="t"/>
            </v:shape>
            <v:shape id="_x0000_s1052" type="#_x0000_t202" style="position:absolute;left:1054;top:165;width:9903;height:671" filled="f" stroked="f">
              <v:textbox inset="0,0,0,0">
                <w:txbxContent>
                  <w:p w:rsidR="00D7292D" w:rsidRDefault="00D7292D">
                    <w:pPr>
                      <w:spacing w:before="107"/>
                      <w:ind w:left="181"/>
                      <w:rPr>
                        <w:rFonts w:ascii="Arial"/>
                        <w:sz w:val="32"/>
                      </w:rPr>
                    </w:pPr>
                    <w:r>
                      <w:rPr>
                        <w:rFonts w:ascii="Arial"/>
                        <w:sz w:val="32"/>
                      </w:rPr>
                      <w:t>Step 9: Complete Midterm Evaluation</w:t>
                    </w:r>
                  </w:p>
                </w:txbxContent>
              </v:textbox>
            </v:shape>
            <w10:wrap type="topAndBottom" anchorx="page"/>
          </v:group>
        </w:pict>
      </w:r>
    </w:p>
    <w:p w:rsidR="001326CB" w:rsidRDefault="00D7292D">
      <w:pPr>
        <w:pStyle w:val="ListParagraph"/>
        <w:numPr>
          <w:ilvl w:val="0"/>
          <w:numId w:val="9"/>
        </w:numPr>
        <w:tabs>
          <w:tab w:val="left" w:pos="612"/>
          <w:tab w:val="left" w:pos="613"/>
        </w:tabs>
        <w:spacing w:before="86"/>
        <w:ind w:left="612" w:hanging="360"/>
        <w:rPr>
          <w:rFonts w:ascii="Symbol"/>
          <w:sz w:val="24"/>
        </w:rPr>
      </w:pPr>
      <w:r>
        <w:rPr>
          <w:rFonts w:ascii="Times New Roman"/>
          <w:sz w:val="24"/>
        </w:rPr>
        <w:t>Login to CALIPSO (step</w:t>
      </w:r>
      <w:r>
        <w:rPr>
          <w:rFonts w:ascii="Times New Roman"/>
          <w:spacing w:val="-1"/>
          <w:sz w:val="24"/>
        </w:rPr>
        <w:t xml:space="preserve"> </w:t>
      </w:r>
      <w:r>
        <w:rPr>
          <w:rFonts w:ascii="Times New Roman"/>
          <w:sz w:val="24"/>
        </w:rPr>
        <w:t>two)</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Select the desired “Class” and click</w:t>
      </w:r>
      <w:r>
        <w:rPr>
          <w:rFonts w:ascii="Times New Roman" w:hAnsi="Times New Roman"/>
          <w:spacing w:val="-4"/>
          <w:sz w:val="24"/>
        </w:rPr>
        <w:t xml:space="preserve"> </w:t>
      </w:r>
      <w:r>
        <w:rPr>
          <w:rFonts w:ascii="Times New Roman" w:hAnsi="Times New Roman"/>
          <w:sz w:val="24"/>
        </w:rPr>
        <w:t>“change.”</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Click “New</w:t>
      </w:r>
      <w:r>
        <w:rPr>
          <w:rFonts w:ascii="Times New Roman" w:hAnsi="Times New Roman"/>
          <w:spacing w:val="-2"/>
          <w:sz w:val="24"/>
        </w:rPr>
        <w:t xml:space="preserve"> </w:t>
      </w:r>
      <w:r>
        <w:rPr>
          <w:rFonts w:ascii="Times New Roman" w:hAnsi="Times New Roman"/>
          <w:sz w:val="24"/>
        </w:rPr>
        <w:t>evaluation”.</w:t>
      </w:r>
    </w:p>
    <w:p w:rsidR="001326CB" w:rsidRDefault="00D7292D">
      <w:pPr>
        <w:pStyle w:val="ListParagraph"/>
        <w:numPr>
          <w:ilvl w:val="0"/>
          <w:numId w:val="9"/>
        </w:numPr>
        <w:tabs>
          <w:tab w:val="left" w:pos="612"/>
          <w:tab w:val="left" w:pos="613"/>
        </w:tabs>
        <w:spacing w:before="3"/>
        <w:ind w:left="612" w:hanging="360"/>
        <w:rPr>
          <w:rFonts w:ascii="Symbol"/>
          <w:sz w:val="24"/>
        </w:rPr>
      </w:pPr>
      <w:r>
        <w:rPr>
          <w:rFonts w:ascii="Times New Roman"/>
          <w:sz w:val="24"/>
        </w:rPr>
        <w:t>Complete required fields designated with an asterisk and press</w:t>
      </w:r>
      <w:r>
        <w:rPr>
          <w:rFonts w:ascii="Times New Roman"/>
          <w:spacing w:val="-3"/>
          <w:sz w:val="24"/>
        </w:rPr>
        <w:t xml:space="preserve"> </w:t>
      </w:r>
      <w:r>
        <w:rPr>
          <w:rFonts w:ascii="Times New Roman"/>
          <w:sz w:val="24"/>
        </w:rPr>
        <w:t>save.</w:t>
      </w:r>
    </w:p>
    <w:p w:rsidR="001326CB" w:rsidRDefault="00D7292D">
      <w:pPr>
        <w:pStyle w:val="ListParagraph"/>
        <w:numPr>
          <w:ilvl w:val="0"/>
          <w:numId w:val="9"/>
        </w:numPr>
        <w:tabs>
          <w:tab w:val="left" w:pos="612"/>
          <w:tab w:val="left" w:pos="613"/>
        </w:tabs>
        <w:spacing w:before="4" w:line="244" w:lineRule="auto"/>
        <w:ind w:left="612" w:right="1233" w:hanging="360"/>
        <w:rPr>
          <w:rFonts w:ascii="Symbol"/>
          <w:sz w:val="24"/>
        </w:rPr>
      </w:pPr>
      <w:r>
        <w:rPr>
          <w:rFonts w:ascii="Times New Roman"/>
          <w:sz w:val="24"/>
        </w:rPr>
        <w:t>Continue completing evaluation by scoring all applicable skills across the Big 9 using</w:t>
      </w:r>
      <w:r>
        <w:rPr>
          <w:rFonts w:ascii="Times New Roman"/>
          <w:spacing w:val="-30"/>
          <w:sz w:val="24"/>
        </w:rPr>
        <w:t xml:space="preserve"> </w:t>
      </w:r>
      <w:r>
        <w:rPr>
          <w:rFonts w:ascii="Times New Roman"/>
          <w:sz w:val="24"/>
        </w:rPr>
        <w:t>the provided scoring method and saving frequently to avoid loss of</w:t>
      </w:r>
      <w:r>
        <w:rPr>
          <w:rFonts w:ascii="Times New Roman"/>
          <w:spacing w:val="-16"/>
          <w:sz w:val="24"/>
        </w:rPr>
        <w:t xml:space="preserve"> </w:t>
      </w:r>
      <w:r>
        <w:rPr>
          <w:rFonts w:ascii="Times New Roman"/>
          <w:sz w:val="24"/>
        </w:rPr>
        <w:t>data.</w:t>
      </w:r>
    </w:p>
    <w:p w:rsidR="001326CB" w:rsidRDefault="00D7292D">
      <w:pPr>
        <w:pStyle w:val="ListParagraph"/>
        <w:numPr>
          <w:ilvl w:val="0"/>
          <w:numId w:val="9"/>
        </w:numPr>
        <w:tabs>
          <w:tab w:val="left" w:pos="612"/>
          <w:tab w:val="left" w:pos="613"/>
        </w:tabs>
        <w:spacing w:line="244" w:lineRule="auto"/>
        <w:ind w:left="612" w:right="499" w:hanging="360"/>
        <w:rPr>
          <w:rFonts w:ascii="Symbol"/>
          <w:sz w:val="24"/>
        </w:rPr>
      </w:pPr>
      <w:r>
        <w:rPr>
          <w:rFonts w:ascii="Times New Roman"/>
          <w:sz w:val="24"/>
        </w:rPr>
        <w:t>Once the evaluation is complete, review it with the student. Type his/her name with the corresponding date as well as your name with the corresponding date located at the bottom of</w:t>
      </w:r>
      <w:r>
        <w:rPr>
          <w:rFonts w:ascii="Times New Roman"/>
          <w:spacing w:val="-35"/>
          <w:sz w:val="24"/>
        </w:rPr>
        <w:t xml:space="preserve"> </w:t>
      </w:r>
      <w:r>
        <w:rPr>
          <w:rFonts w:ascii="Times New Roman"/>
          <w:sz w:val="24"/>
        </w:rPr>
        <w:t>the page.</w:t>
      </w:r>
    </w:p>
    <w:p w:rsidR="001326CB" w:rsidRDefault="00D7292D">
      <w:pPr>
        <w:pStyle w:val="ListParagraph"/>
        <w:numPr>
          <w:ilvl w:val="0"/>
          <w:numId w:val="9"/>
        </w:numPr>
        <w:tabs>
          <w:tab w:val="left" w:pos="612"/>
          <w:tab w:val="left" w:pos="613"/>
        </w:tabs>
        <w:spacing w:before="1"/>
        <w:ind w:left="612" w:hanging="360"/>
        <w:rPr>
          <w:rFonts w:ascii="Symbol" w:hAnsi="Symbol"/>
          <w:sz w:val="24"/>
        </w:rPr>
      </w:pPr>
      <w:r>
        <w:rPr>
          <w:rFonts w:ascii="Times New Roman" w:hAnsi="Times New Roman"/>
          <w:sz w:val="24"/>
        </w:rPr>
        <w:t>Check the “final submission” box located just below the</w:t>
      </w:r>
      <w:r>
        <w:rPr>
          <w:rFonts w:ascii="Times New Roman" w:hAnsi="Times New Roman"/>
          <w:spacing w:val="-3"/>
          <w:sz w:val="24"/>
        </w:rPr>
        <w:t xml:space="preserve"> </w:t>
      </w:r>
      <w:r>
        <w:rPr>
          <w:rFonts w:ascii="Times New Roman" w:hAnsi="Times New Roman"/>
          <w:sz w:val="24"/>
        </w:rPr>
        <w:t>signatures.</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Click</w:t>
      </w:r>
      <w:r>
        <w:rPr>
          <w:rFonts w:ascii="Times New Roman" w:hAnsi="Times New Roman"/>
          <w:spacing w:val="-1"/>
          <w:sz w:val="24"/>
        </w:rPr>
        <w:t xml:space="preserve"> </w:t>
      </w:r>
      <w:r>
        <w:rPr>
          <w:rFonts w:ascii="Times New Roman" w:hAnsi="Times New Roman"/>
          <w:sz w:val="24"/>
        </w:rPr>
        <w:t>“save.”</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Receive message stating “evaluation</w:t>
      </w:r>
      <w:r>
        <w:rPr>
          <w:rFonts w:ascii="Times New Roman" w:hAnsi="Times New Roman"/>
          <w:spacing w:val="-5"/>
          <w:sz w:val="24"/>
        </w:rPr>
        <w:t xml:space="preserve"> </w:t>
      </w:r>
      <w:r>
        <w:rPr>
          <w:rFonts w:ascii="Times New Roman" w:hAnsi="Times New Roman"/>
          <w:sz w:val="24"/>
        </w:rPr>
        <w:t>recorded.”</w:t>
      </w:r>
    </w:p>
    <w:p w:rsidR="001326CB" w:rsidRDefault="00D7292D">
      <w:pPr>
        <w:pStyle w:val="ListParagraph"/>
        <w:numPr>
          <w:ilvl w:val="0"/>
          <w:numId w:val="9"/>
        </w:numPr>
        <w:tabs>
          <w:tab w:val="left" w:pos="612"/>
          <w:tab w:val="left" w:pos="613"/>
        </w:tabs>
        <w:spacing w:before="4" w:line="244" w:lineRule="auto"/>
        <w:ind w:left="612" w:right="341" w:hanging="360"/>
        <w:rPr>
          <w:rFonts w:ascii="Symbol" w:hAnsi="Symbol"/>
          <w:sz w:val="24"/>
        </w:rPr>
      </w:pPr>
      <w:r>
        <w:rPr>
          <w:rFonts w:ascii="Times New Roman" w:hAnsi="Times New Roman"/>
          <w:sz w:val="24"/>
        </w:rPr>
        <w:t xml:space="preserve">Please note: </w:t>
      </w:r>
      <w:r>
        <w:rPr>
          <w:rFonts w:ascii="Times New Roman" w:hAnsi="Times New Roman"/>
          <w:spacing w:val="-3"/>
          <w:sz w:val="24"/>
        </w:rPr>
        <w:t xml:space="preserve">you </w:t>
      </w:r>
      <w:r>
        <w:rPr>
          <w:rFonts w:ascii="Times New Roman" w:hAnsi="Times New Roman"/>
          <w:sz w:val="24"/>
        </w:rPr>
        <w:t xml:space="preserve">may edit and save the evaluation as often as </w:t>
      </w:r>
      <w:r>
        <w:rPr>
          <w:rFonts w:ascii="Times New Roman" w:hAnsi="Times New Roman"/>
          <w:spacing w:val="-3"/>
          <w:sz w:val="24"/>
        </w:rPr>
        <w:t xml:space="preserve">you </w:t>
      </w:r>
      <w:r>
        <w:rPr>
          <w:rFonts w:ascii="Times New Roman" w:hAnsi="Times New Roman"/>
          <w:sz w:val="24"/>
        </w:rPr>
        <w:t>wish until the final submission box is checked. Once the final submission box is checked and the evaluation saved, the status</w:t>
      </w:r>
      <w:r>
        <w:rPr>
          <w:rFonts w:ascii="Times New Roman" w:hAnsi="Times New Roman"/>
          <w:spacing w:val="-16"/>
          <w:sz w:val="24"/>
        </w:rPr>
        <w:t xml:space="preserve"> </w:t>
      </w:r>
      <w:r>
        <w:rPr>
          <w:rFonts w:ascii="Times New Roman" w:hAnsi="Times New Roman"/>
          <w:sz w:val="24"/>
        </w:rPr>
        <w:t>will change from “in progress” to “final”. Students will then have access to view the submitted evaluation when logged into the</w:t>
      </w:r>
      <w:r>
        <w:rPr>
          <w:rFonts w:ascii="Times New Roman" w:hAnsi="Times New Roman"/>
          <w:spacing w:val="-1"/>
          <w:sz w:val="24"/>
        </w:rPr>
        <w:t xml:space="preserve"> </w:t>
      </w:r>
      <w:r>
        <w:rPr>
          <w:rFonts w:ascii="Times New Roman" w:hAnsi="Times New Roman"/>
          <w:sz w:val="24"/>
        </w:rPr>
        <w:t>system.</w:t>
      </w:r>
    </w:p>
    <w:p w:rsidR="001326CB" w:rsidRDefault="00D7292D">
      <w:pPr>
        <w:pStyle w:val="ListParagraph"/>
        <w:numPr>
          <w:ilvl w:val="0"/>
          <w:numId w:val="9"/>
        </w:numPr>
        <w:tabs>
          <w:tab w:val="left" w:pos="612"/>
          <w:tab w:val="left" w:pos="613"/>
        </w:tabs>
        <w:spacing w:before="3" w:line="244" w:lineRule="auto"/>
        <w:ind w:left="612" w:right="1493" w:hanging="360"/>
        <w:rPr>
          <w:rFonts w:ascii="Symbol" w:hAnsi="Symbol"/>
          <w:sz w:val="24"/>
        </w:rPr>
      </w:pPr>
      <w:r>
        <w:rPr>
          <w:rFonts w:ascii="Times New Roman" w:hAnsi="Times New Roman"/>
          <w:sz w:val="24"/>
        </w:rPr>
        <w:t>To view the evaluation, click “Student Information” located within the blue stripe</w:t>
      </w:r>
      <w:r>
        <w:rPr>
          <w:rFonts w:ascii="Times New Roman" w:hAnsi="Times New Roman"/>
          <w:spacing w:val="-25"/>
          <w:sz w:val="24"/>
        </w:rPr>
        <w:t xml:space="preserve"> </w:t>
      </w:r>
      <w:r>
        <w:rPr>
          <w:rFonts w:ascii="Times New Roman" w:hAnsi="Times New Roman"/>
          <w:sz w:val="24"/>
        </w:rPr>
        <w:t>then “evaluations” located to the right of the student’s</w:t>
      </w:r>
      <w:r>
        <w:rPr>
          <w:rFonts w:ascii="Times New Roman" w:hAnsi="Times New Roman"/>
          <w:spacing w:val="-3"/>
          <w:sz w:val="24"/>
        </w:rPr>
        <w:t xml:space="preserve"> </w:t>
      </w:r>
      <w:r>
        <w:rPr>
          <w:rFonts w:ascii="Times New Roman" w:hAnsi="Times New Roman"/>
          <w:sz w:val="24"/>
        </w:rPr>
        <w:t>name.</w:t>
      </w:r>
    </w:p>
    <w:p w:rsidR="001326CB" w:rsidRDefault="00782A1D">
      <w:pPr>
        <w:spacing w:line="244" w:lineRule="auto"/>
        <w:rPr>
          <w:rFonts w:ascii="Symbol" w:hAnsi="Symbol"/>
          <w:sz w:val="24"/>
        </w:rPr>
      </w:pPr>
      <w:r>
        <w:rPr>
          <w:rFonts w:ascii="Symbol" w:hAnsi="Symbol"/>
          <w:noProof/>
          <w:sz w:val="24"/>
        </w:rPr>
        <w:pict>
          <v:shape id="_x0000_s1129" type="#_x0000_t202" style="position:absolute;margin-left:240.8pt;margin-top:127.25pt;width:41pt;height:29.05pt;z-index:251675648;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12</w:t>
                  </w:r>
                </w:p>
              </w:txbxContent>
            </v:textbox>
            <w10:wrap type="square"/>
          </v:shape>
        </w:pict>
      </w:r>
    </w:p>
    <w:p w:rsidR="00DA05F5" w:rsidRDefault="00DA05F5">
      <w:pPr>
        <w:spacing w:line="244" w:lineRule="auto"/>
        <w:rPr>
          <w:rFonts w:ascii="Symbol" w:hAnsi="Symbol"/>
          <w:sz w:val="24"/>
        </w:rPr>
        <w:sectPr w:rsidR="00DA05F5">
          <w:pgSz w:w="12240" w:h="15840"/>
          <w:pgMar w:top="840" w:right="920" w:bottom="280" w:left="900" w:header="720" w:footer="720" w:gutter="0"/>
          <w:cols w:space="720"/>
        </w:sectPr>
      </w:pPr>
    </w:p>
    <w:p w:rsidR="001326CB" w:rsidRDefault="00782A1D">
      <w:pPr>
        <w:pStyle w:val="BodyText"/>
        <w:ind w:left="154"/>
        <w:rPr>
          <w:rFonts w:ascii="Times New Roman"/>
          <w:sz w:val="20"/>
        </w:rPr>
      </w:pPr>
      <w:r>
        <w:rPr>
          <w:rFonts w:ascii="Times New Roman"/>
          <w:sz w:val="20"/>
        </w:rPr>
      </w:r>
      <w:r>
        <w:rPr>
          <w:rFonts w:ascii="Times New Roman"/>
          <w:sz w:val="20"/>
        </w:rPr>
        <w:pict>
          <v:group id="_x0000_s1046" style="width:495.15pt;height:34.35pt;mso-position-horizontal-relative:char;mso-position-vertical-relative:line" coordsize="9903,687">
            <v:shape id="_x0000_s1050" style="position:absolute;left:47;top:47;width:9855;height:639" coordorigin="48,48" coordsize="9855,639" path="m9796,48l154,48r-41,8l79,79,56,113r-8,41l48,580r8,41l79,655r34,23l154,687r9642,l9838,678r33,-23l9894,621r9,-41l9903,154r-9,-41l9871,79,9838,56r-42,-8xe" fillcolor="#538dd3" stroked="f">
              <v:path arrowok="t"/>
            </v:shape>
            <v:shape id="_x0000_s1049" style="position:absolute;left:7;top:7;width:9855;height:639" coordorigin="8,8" coordsize="9855,639" path="m9756,8l114,8,73,16,39,39,16,73,8,114r,426l16,581r23,34l73,638r41,9l9756,647r41,-9l9831,615r23,-34l9863,540r,-426l9854,73,9831,39,9797,16,9756,8xe" fillcolor="#c5d9f0" stroked="f">
              <v:path arrowok="t"/>
            </v:shape>
            <v:shape id="_x0000_s1048" style="position:absolute;left:7;top:7;width:9855;height:639" coordorigin="8,8" coordsize="9855,639" path="m114,8l73,16,39,39,16,73,8,114r,426l16,581r23,34l73,638r41,9l9756,647r41,-9l9831,615r23,-34l9863,540r,-426l9854,73,9831,39,9797,16,9756,8,114,8xe" filled="f">
              <v:path arrowok="t"/>
            </v:shape>
            <v:shape id="_x0000_s1047" type="#_x0000_t202" style="position:absolute;width:9903;height:687" filled="f" stroked="f">
              <v:textbox inset="0,0,0,0">
                <w:txbxContent>
                  <w:p w:rsidR="00D7292D" w:rsidRDefault="00D7292D">
                    <w:pPr>
                      <w:spacing w:before="107"/>
                      <w:ind w:left="183"/>
                      <w:rPr>
                        <w:rFonts w:ascii="Arial"/>
                        <w:sz w:val="32"/>
                      </w:rPr>
                    </w:pPr>
                    <w:r>
                      <w:rPr>
                        <w:rFonts w:ascii="Arial"/>
                        <w:sz w:val="32"/>
                      </w:rPr>
                      <w:t>Step 10: Complete Final Evaluation</w:t>
                    </w:r>
                  </w:p>
                </w:txbxContent>
              </v:textbox>
            </v:shape>
            <w10:anchorlock/>
          </v:group>
        </w:pict>
      </w:r>
    </w:p>
    <w:p w:rsidR="001326CB" w:rsidRDefault="001326CB">
      <w:pPr>
        <w:pStyle w:val="BodyText"/>
        <w:rPr>
          <w:rFonts w:ascii="Times New Roman"/>
          <w:sz w:val="17"/>
        </w:rPr>
      </w:pPr>
    </w:p>
    <w:p w:rsidR="001326CB" w:rsidRDefault="00D7292D">
      <w:pPr>
        <w:pStyle w:val="ListParagraph"/>
        <w:numPr>
          <w:ilvl w:val="0"/>
          <w:numId w:val="9"/>
        </w:numPr>
        <w:tabs>
          <w:tab w:val="left" w:pos="612"/>
          <w:tab w:val="left" w:pos="613"/>
        </w:tabs>
        <w:spacing w:before="101"/>
        <w:ind w:left="612" w:hanging="360"/>
        <w:rPr>
          <w:rFonts w:ascii="Symbol"/>
          <w:sz w:val="24"/>
        </w:rPr>
      </w:pPr>
      <w:r>
        <w:rPr>
          <w:rFonts w:ascii="Times New Roman"/>
          <w:sz w:val="24"/>
        </w:rPr>
        <w:t>Login to CALIPSO (step</w:t>
      </w:r>
      <w:r>
        <w:rPr>
          <w:rFonts w:ascii="Times New Roman"/>
          <w:spacing w:val="-1"/>
          <w:sz w:val="24"/>
        </w:rPr>
        <w:t xml:space="preserve"> </w:t>
      </w:r>
      <w:r>
        <w:rPr>
          <w:rFonts w:ascii="Times New Roman"/>
          <w:sz w:val="24"/>
        </w:rPr>
        <w:t>two)</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Select the desired “Class” and click</w:t>
      </w:r>
      <w:r>
        <w:rPr>
          <w:rFonts w:ascii="Times New Roman" w:hAnsi="Times New Roman"/>
          <w:spacing w:val="-4"/>
          <w:sz w:val="24"/>
        </w:rPr>
        <w:t xml:space="preserve"> </w:t>
      </w:r>
      <w:r>
        <w:rPr>
          <w:rFonts w:ascii="Times New Roman" w:hAnsi="Times New Roman"/>
          <w:sz w:val="24"/>
        </w:rPr>
        <w:t>“change.”</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Click “Student Information” then “evaluations” located to the right of the student’s</w:t>
      </w:r>
      <w:r>
        <w:rPr>
          <w:rFonts w:ascii="Times New Roman" w:hAnsi="Times New Roman"/>
          <w:spacing w:val="-10"/>
          <w:sz w:val="24"/>
        </w:rPr>
        <w:t xml:space="preserve"> </w:t>
      </w:r>
      <w:r>
        <w:rPr>
          <w:rFonts w:ascii="Times New Roman" w:hAnsi="Times New Roman"/>
          <w:sz w:val="24"/>
        </w:rPr>
        <w:t>name.</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Identify the evaluation completed at midterm and click on “Make a duplicate of this</w:t>
      </w:r>
      <w:r>
        <w:rPr>
          <w:rFonts w:ascii="Times New Roman" w:hAnsi="Times New Roman"/>
          <w:spacing w:val="-28"/>
          <w:sz w:val="24"/>
        </w:rPr>
        <w:t xml:space="preserve"> </w:t>
      </w:r>
      <w:r>
        <w:rPr>
          <w:rFonts w:ascii="Times New Roman" w:hAnsi="Times New Roman"/>
          <w:sz w:val="24"/>
        </w:rPr>
        <w:t>evaluation.”</w:t>
      </w:r>
    </w:p>
    <w:p w:rsidR="001326CB" w:rsidRDefault="00D7292D">
      <w:pPr>
        <w:pStyle w:val="ListParagraph"/>
        <w:numPr>
          <w:ilvl w:val="0"/>
          <w:numId w:val="9"/>
        </w:numPr>
        <w:tabs>
          <w:tab w:val="left" w:pos="612"/>
          <w:tab w:val="left" w:pos="613"/>
        </w:tabs>
        <w:spacing w:before="4"/>
        <w:ind w:left="612" w:hanging="360"/>
        <w:rPr>
          <w:rFonts w:ascii="Symbol"/>
          <w:sz w:val="24"/>
        </w:rPr>
      </w:pPr>
      <w:r>
        <w:rPr>
          <w:rFonts w:ascii="Times New Roman"/>
          <w:sz w:val="24"/>
        </w:rPr>
        <w:t>The duplicated evaluation will appear in the evaluations</w:t>
      </w:r>
      <w:r>
        <w:rPr>
          <w:rFonts w:ascii="Times New Roman"/>
          <w:spacing w:val="-5"/>
          <w:sz w:val="24"/>
        </w:rPr>
        <w:t xml:space="preserve"> </w:t>
      </w:r>
      <w:r>
        <w:rPr>
          <w:rFonts w:ascii="Times New Roman"/>
          <w:sz w:val="24"/>
        </w:rPr>
        <w:t>list.</w:t>
      </w:r>
    </w:p>
    <w:p w:rsidR="001326CB" w:rsidRDefault="00D7292D">
      <w:pPr>
        <w:pStyle w:val="ListParagraph"/>
        <w:numPr>
          <w:ilvl w:val="0"/>
          <w:numId w:val="9"/>
        </w:numPr>
        <w:tabs>
          <w:tab w:val="left" w:pos="612"/>
          <w:tab w:val="left" w:pos="613"/>
        </w:tabs>
        <w:spacing w:before="3" w:line="244" w:lineRule="auto"/>
        <w:ind w:left="612" w:right="1405" w:hanging="360"/>
        <w:rPr>
          <w:rFonts w:ascii="Symbol" w:hAnsi="Symbol"/>
          <w:sz w:val="24"/>
        </w:rPr>
      </w:pPr>
      <w:r>
        <w:rPr>
          <w:rFonts w:ascii="Times New Roman" w:hAnsi="Times New Roman"/>
          <w:sz w:val="24"/>
        </w:rPr>
        <w:t>Identify the duplicate (noted as “in progress”)</w:t>
      </w:r>
      <w:r>
        <w:rPr>
          <w:rFonts w:ascii="Times New Roman" w:hAnsi="Times New Roman"/>
          <w:spacing w:val="-44"/>
          <w:sz w:val="24"/>
        </w:rPr>
        <w:t xml:space="preserve"> </w:t>
      </w:r>
      <w:r>
        <w:rPr>
          <w:rFonts w:ascii="Times New Roman" w:hAnsi="Times New Roman"/>
          <w:sz w:val="24"/>
        </w:rPr>
        <w:t>and click on the “current evaluation” link highlighted in</w:t>
      </w:r>
      <w:r>
        <w:rPr>
          <w:rFonts w:ascii="Times New Roman" w:hAnsi="Times New Roman"/>
          <w:spacing w:val="-1"/>
          <w:sz w:val="24"/>
        </w:rPr>
        <w:t xml:space="preserve"> </w:t>
      </w:r>
      <w:r>
        <w:rPr>
          <w:rFonts w:ascii="Times New Roman" w:hAnsi="Times New Roman"/>
          <w:sz w:val="24"/>
        </w:rPr>
        <w:t>blue.</w:t>
      </w:r>
    </w:p>
    <w:p w:rsidR="001326CB" w:rsidRDefault="00D7292D">
      <w:pPr>
        <w:pStyle w:val="ListParagraph"/>
        <w:numPr>
          <w:ilvl w:val="0"/>
          <w:numId w:val="9"/>
        </w:numPr>
        <w:tabs>
          <w:tab w:val="left" w:pos="612"/>
          <w:tab w:val="left" w:pos="613"/>
        </w:tabs>
        <w:spacing w:line="293" w:lineRule="exact"/>
        <w:ind w:left="612" w:hanging="360"/>
        <w:rPr>
          <w:rFonts w:ascii="Symbol" w:hAnsi="Symbol"/>
          <w:sz w:val="24"/>
        </w:rPr>
      </w:pPr>
      <w:r>
        <w:rPr>
          <w:rFonts w:ascii="Times New Roman" w:hAnsi="Times New Roman"/>
          <w:sz w:val="24"/>
        </w:rPr>
        <w:t>Change “Evaluation type” from midterm to</w:t>
      </w:r>
      <w:r>
        <w:rPr>
          <w:rFonts w:ascii="Times New Roman" w:hAnsi="Times New Roman"/>
          <w:spacing w:val="-4"/>
          <w:sz w:val="24"/>
        </w:rPr>
        <w:t xml:space="preserve"> </w:t>
      </w:r>
      <w:r>
        <w:rPr>
          <w:rFonts w:ascii="Times New Roman" w:hAnsi="Times New Roman"/>
          <w:sz w:val="24"/>
        </w:rPr>
        <w:t>final.</w:t>
      </w:r>
    </w:p>
    <w:p w:rsidR="001326CB" w:rsidRDefault="00D7292D">
      <w:pPr>
        <w:pStyle w:val="ListParagraph"/>
        <w:numPr>
          <w:ilvl w:val="0"/>
          <w:numId w:val="9"/>
        </w:numPr>
        <w:tabs>
          <w:tab w:val="left" w:pos="612"/>
          <w:tab w:val="left" w:pos="613"/>
        </w:tabs>
        <w:spacing w:before="4" w:line="244" w:lineRule="auto"/>
        <w:ind w:left="612" w:right="423" w:hanging="360"/>
        <w:rPr>
          <w:rFonts w:ascii="Symbol"/>
          <w:sz w:val="24"/>
        </w:rPr>
      </w:pPr>
      <w:r>
        <w:rPr>
          <w:rFonts w:ascii="Times New Roman"/>
          <w:sz w:val="24"/>
        </w:rPr>
        <w:t>Complete evaluation by changing and/or adding scores for applicable skills across the Big 9</w:t>
      </w:r>
      <w:r>
        <w:rPr>
          <w:rFonts w:ascii="Times New Roman"/>
          <w:spacing w:val="-38"/>
          <w:sz w:val="24"/>
        </w:rPr>
        <w:t xml:space="preserve"> </w:t>
      </w:r>
      <w:r>
        <w:rPr>
          <w:rFonts w:ascii="Times New Roman"/>
          <w:sz w:val="24"/>
        </w:rPr>
        <w:t>using the provided scoring method and saving frequently to avoid loss of</w:t>
      </w:r>
      <w:r>
        <w:rPr>
          <w:rFonts w:ascii="Times New Roman"/>
          <w:spacing w:val="-16"/>
          <w:sz w:val="24"/>
        </w:rPr>
        <w:t xml:space="preserve"> </w:t>
      </w:r>
      <w:r>
        <w:rPr>
          <w:rFonts w:ascii="Times New Roman"/>
          <w:sz w:val="24"/>
        </w:rPr>
        <w:t>data.</w:t>
      </w:r>
    </w:p>
    <w:p w:rsidR="001326CB" w:rsidRDefault="00D7292D">
      <w:pPr>
        <w:pStyle w:val="ListParagraph"/>
        <w:numPr>
          <w:ilvl w:val="0"/>
          <w:numId w:val="9"/>
        </w:numPr>
        <w:tabs>
          <w:tab w:val="left" w:pos="612"/>
          <w:tab w:val="left" w:pos="613"/>
        </w:tabs>
        <w:spacing w:line="244" w:lineRule="auto"/>
        <w:ind w:left="612" w:right="501" w:hanging="360"/>
        <w:rPr>
          <w:rFonts w:ascii="Symbol"/>
          <w:sz w:val="24"/>
        </w:rPr>
      </w:pPr>
      <w:r>
        <w:rPr>
          <w:rFonts w:ascii="Times New Roman"/>
          <w:sz w:val="24"/>
        </w:rPr>
        <w:t>Once the evaluation is complete, review it with the student. Type his/her name with the corresponding date as well as your name with the corresponding date located at the bottom of</w:t>
      </w:r>
      <w:r>
        <w:rPr>
          <w:rFonts w:ascii="Times New Roman"/>
          <w:spacing w:val="-37"/>
          <w:sz w:val="24"/>
        </w:rPr>
        <w:t xml:space="preserve"> </w:t>
      </w:r>
      <w:r>
        <w:rPr>
          <w:rFonts w:ascii="Times New Roman"/>
          <w:sz w:val="24"/>
        </w:rPr>
        <w:t>the page.</w:t>
      </w:r>
    </w:p>
    <w:p w:rsidR="001326CB" w:rsidRDefault="00D7292D">
      <w:pPr>
        <w:pStyle w:val="ListParagraph"/>
        <w:numPr>
          <w:ilvl w:val="0"/>
          <w:numId w:val="9"/>
        </w:numPr>
        <w:tabs>
          <w:tab w:val="left" w:pos="612"/>
          <w:tab w:val="left" w:pos="613"/>
        </w:tabs>
        <w:spacing w:before="1"/>
        <w:ind w:left="612" w:hanging="360"/>
        <w:rPr>
          <w:rFonts w:ascii="Symbol" w:hAnsi="Symbol"/>
          <w:sz w:val="24"/>
        </w:rPr>
      </w:pPr>
      <w:r>
        <w:rPr>
          <w:rFonts w:ascii="Times New Roman" w:hAnsi="Times New Roman"/>
          <w:sz w:val="24"/>
        </w:rPr>
        <w:t>Check the “final submission” box located just below the</w:t>
      </w:r>
      <w:r>
        <w:rPr>
          <w:rFonts w:ascii="Times New Roman" w:hAnsi="Times New Roman"/>
          <w:spacing w:val="-3"/>
          <w:sz w:val="24"/>
        </w:rPr>
        <w:t xml:space="preserve"> </w:t>
      </w:r>
      <w:r>
        <w:rPr>
          <w:rFonts w:ascii="Times New Roman" w:hAnsi="Times New Roman"/>
          <w:sz w:val="24"/>
        </w:rPr>
        <w:t>signatures.</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Click</w:t>
      </w:r>
      <w:r>
        <w:rPr>
          <w:rFonts w:ascii="Times New Roman" w:hAnsi="Times New Roman"/>
          <w:spacing w:val="-1"/>
          <w:sz w:val="24"/>
        </w:rPr>
        <w:t xml:space="preserve"> </w:t>
      </w:r>
      <w:r>
        <w:rPr>
          <w:rFonts w:ascii="Times New Roman" w:hAnsi="Times New Roman"/>
          <w:sz w:val="24"/>
        </w:rPr>
        <w:t>“save.”</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Receive message stating “evaluation</w:t>
      </w:r>
      <w:r>
        <w:rPr>
          <w:rFonts w:ascii="Times New Roman" w:hAnsi="Times New Roman"/>
          <w:spacing w:val="-5"/>
          <w:sz w:val="24"/>
        </w:rPr>
        <w:t xml:space="preserve"> </w:t>
      </w:r>
      <w:r>
        <w:rPr>
          <w:rFonts w:ascii="Times New Roman" w:hAnsi="Times New Roman"/>
          <w:sz w:val="24"/>
        </w:rPr>
        <w:t>recorded.”</w:t>
      </w:r>
    </w:p>
    <w:p w:rsidR="001326CB" w:rsidRDefault="001326CB">
      <w:pPr>
        <w:pStyle w:val="BodyText"/>
        <w:rPr>
          <w:rFonts w:ascii="Times New Roman"/>
          <w:sz w:val="20"/>
        </w:rPr>
      </w:pPr>
    </w:p>
    <w:p w:rsidR="001326CB" w:rsidRDefault="00782A1D">
      <w:pPr>
        <w:pStyle w:val="BodyText"/>
        <w:spacing w:before="6"/>
        <w:rPr>
          <w:rFonts w:ascii="Times New Roman"/>
          <w:sz w:val="27"/>
        </w:rPr>
      </w:pPr>
      <w:r>
        <w:pict>
          <v:group id="_x0000_s1041" style="position:absolute;margin-left:52.7pt;margin-top:17.85pt;width:495.15pt;height:35pt;z-index:251660288;mso-wrap-distance-left:0;mso-wrap-distance-right:0;mso-position-horizontal-relative:page" coordorigin="1054,357" coordsize="9903,700">
            <v:shape id="_x0000_s1045" style="position:absolute;left:1102;top:404;width:9855;height:652" coordorigin="1102,404" coordsize="9855,652" path="m10848,404r-9637,l1168,413r-34,23l1111,471r-9,42l1102,948r9,42l1134,1024r34,24l1211,1056r9637,l10891,1048r34,-24l10948,990r9,-42l10957,513r-9,-42l10925,436r-34,-23l10848,404xe" fillcolor="#538dd3" stroked="f">
              <v:path arrowok="t"/>
            </v:shape>
            <v:shape id="_x0000_s1044" style="position:absolute;left:1062;top:364;width:9855;height:652" coordorigin="1062,364" coordsize="9855,652" path="m10808,364r-9637,l1128,373r-34,23l1071,431r-9,42l1062,908r9,42l1094,984r34,24l1171,1016r9637,l10851,1008r34,-24l10908,950r9,-42l10917,473r-9,-42l10885,396r-34,-23l10808,364xe" fillcolor="#c5d9f0" stroked="f">
              <v:path arrowok="t"/>
            </v:shape>
            <v:shape id="_x0000_s1043" style="position:absolute;left:1062;top:364;width:9855;height:652" coordorigin="1062,364" coordsize="9855,652" path="m1171,364r-43,9l1094,396r-23,35l1062,473r,435l1071,950r23,34l1128,1008r43,8l10808,1016r43,-8l10885,984r23,-34l10917,908r,-435l10908,431r-23,-35l10851,373r-43,-9l1171,364xe" filled="f">
              <v:path arrowok="t"/>
            </v:shape>
            <v:shape id="_x0000_s1042" type="#_x0000_t202" style="position:absolute;left:1054;top:356;width:9903;height:700" filled="f" stroked="f">
              <v:textbox inset="0,0,0,0">
                <w:txbxContent>
                  <w:p w:rsidR="00D7292D" w:rsidRDefault="00D7292D">
                    <w:pPr>
                      <w:spacing w:before="107"/>
                      <w:ind w:left="183"/>
                      <w:rPr>
                        <w:rFonts w:ascii="Arial"/>
                        <w:sz w:val="32"/>
                      </w:rPr>
                    </w:pPr>
                    <w:r>
                      <w:rPr>
                        <w:rFonts w:ascii="Arial"/>
                        <w:sz w:val="32"/>
                      </w:rPr>
                      <w:t>Step 11: Approve Clock Hours</w:t>
                    </w:r>
                  </w:p>
                </w:txbxContent>
              </v:textbox>
            </v:shape>
            <w10:wrap type="topAndBottom" anchorx="page"/>
          </v:group>
        </w:pict>
      </w:r>
    </w:p>
    <w:p w:rsidR="001326CB" w:rsidRDefault="001326CB">
      <w:pPr>
        <w:pStyle w:val="BodyText"/>
        <w:spacing w:before="9"/>
        <w:rPr>
          <w:rFonts w:ascii="Times New Roman"/>
          <w:sz w:val="33"/>
        </w:rPr>
      </w:pPr>
    </w:p>
    <w:p w:rsidR="001326CB" w:rsidRDefault="00D7292D">
      <w:pPr>
        <w:pStyle w:val="ListParagraph"/>
        <w:numPr>
          <w:ilvl w:val="0"/>
          <w:numId w:val="9"/>
        </w:numPr>
        <w:tabs>
          <w:tab w:val="left" w:pos="612"/>
          <w:tab w:val="left" w:pos="613"/>
        </w:tabs>
        <w:spacing w:line="244" w:lineRule="auto"/>
        <w:ind w:left="612" w:right="721" w:hanging="360"/>
        <w:rPr>
          <w:rFonts w:ascii="Symbol"/>
          <w:sz w:val="24"/>
        </w:rPr>
      </w:pPr>
      <w:r>
        <w:rPr>
          <w:rFonts w:ascii="Times New Roman"/>
          <w:sz w:val="24"/>
        </w:rPr>
        <w:t>At the completion of the rotation or as often as directed, your student will log their clock</w:t>
      </w:r>
      <w:r>
        <w:rPr>
          <w:rFonts w:ascii="Times New Roman"/>
          <w:spacing w:val="-29"/>
          <w:sz w:val="24"/>
        </w:rPr>
        <w:t xml:space="preserve"> </w:t>
      </w:r>
      <w:r>
        <w:rPr>
          <w:rFonts w:ascii="Times New Roman"/>
          <w:sz w:val="24"/>
        </w:rPr>
        <w:t>hours into</w:t>
      </w:r>
      <w:r>
        <w:rPr>
          <w:rFonts w:ascii="Times New Roman"/>
          <w:spacing w:val="-1"/>
          <w:sz w:val="24"/>
        </w:rPr>
        <w:t xml:space="preserve"> </w:t>
      </w:r>
      <w:r>
        <w:rPr>
          <w:rFonts w:ascii="Times New Roman"/>
          <w:sz w:val="24"/>
        </w:rPr>
        <w:t>CALIPSO.</w:t>
      </w:r>
    </w:p>
    <w:p w:rsidR="001326CB" w:rsidRDefault="00D7292D">
      <w:pPr>
        <w:pStyle w:val="ListParagraph"/>
        <w:numPr>
          <w:ilvl w:val="0"/>
          <w:numId w:val="9"/>
        </w:numPr>
        <w:tabs>
          <w:tab w:val="left" w:pos="612"/>
          <w:tab w:val="left" w:pos="613"/>
        </w:tabs>
        <w:spacing w:line="244" w:lineRule="auto"/>
        <w:ind w:left="612" w:right="364" w:hanging="360"/>
        <w:rPr>
          <w:rFonts w:ascii="Symbol"/>
          <w:sz w:val="24"/>
        </w:rPr>
      </w:pPr>
      <w:r>
        <w:rPr>
          <w:rFonts w:ascii="Times New Roman"/>
          <w:sz w:val="24"/>
        </w:rPr>
        <w:t xml:space="preserve">An automatically generated e-mail will be sent notifying </w:t>
      </w:r>
      <w:r>
        <w:rPr>
          <w:rFonts w:ascii="Times New Roman"/>
          <w:spacing w:val="-3"/>
          <w:sz w:val="24"/>
        </w:rPr>
        <w:t xml:space="preserve">you </w:t>
      </w:r>
      <w:r>
        <w:rPr>
          <w:rFonts w:ascii="Times New Roman"/>
          <w:sz w:val="24"/>
        </w:rPr>
        <w:t>that clock hours have been</w:t>
      </w:r>
      <w:r>
        <w:rPr>
          <w:rFonts w:ascii="Times New Roman"/>
          <w:spacing w:val="-36"/>
          <w:sz w:val="24"/>
        </w:rPr>
        <w:t xml:space="preserve"> </w:t>
      </w:r>
      <w:r>
        <w:rPr>
          <w:rFonts w:ascii="Times New Roman"/>
          <w:sz w:val="24"/>
        </w:rPr>
        <w:t>submitted and are awaiting</w:t>
      </w:r>
      <w:r>
        <w:rPr>
          <w:rFonts w:ascii="Times New Roman"/>
          <w:spacing w:val="-5"/>
          <w:sz w:val="24"/>
        </w:rPr>
        <w:t xml:space="preserve"> </w:t>
      </w:r>
      <w:r>
        <w:rPr>
          <w:rFonts w:ascii="Times New Roman"/>
          <w:sz w:val="24"/>
        </w:rPr>
        <w:t>approval.</w:t>
      </w:r>
    </w:p>
    <w:p w:rsidR="001326CB" w:rsidRDefault="00D7292D">
      <w:pPr>
        <w:pStyle w:val="ListParagraph"/>
        <w:numPr>
          <w:ilvl w:val="0"/>
          <w:numId w:val="9"/>
        </w:numPr>
        <w:tabs>
          <w:tab w:val="left" w:pos="612"/>
          <w:tab w:val="left" w:pos="613"/>
        </w:tabs>
        <w:spacing w:line="293" w:lineRule="exact"/>
        <w:ind w:left="612" w:hanging="360"/>
        <w:rPr>
          <w:rFonts w:ascii="Symbol"/>
          <w:sz w:val="24"/>
        </w:rPr>
      </w:pPr>
      <w:r>
        <w:rPr>
          <w:rFonts w:ascii="Times New Roman"/>
          <w:sz w:val="24"/>
        </w:rPr>
        <w:t>Login to CALIPSO (step</w:t>
      </w:r>
      <w:r>
        <w:rPr>
          <w:rFonts w:ascii="Times New Roman"/>
          <w:spacing w:val="-1"/>
          <w:sz w:val="24"/>
        </w:rPr>
        <w:t xml:space="preserve"> </w:t>
      </w:r>
      <w:r>
        <w:rPr>
          <w:rFonts w:ascii="Times New Roman"/>
          <w:sz w:val="24"/>
        </w:rPr>
        <w:t>two.)</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Click “</w:t>
      </w:r>
      <w:proofErr w:type="spellStart"/>
      <w:r>
        <w:rPr>
          <w:rFonts w:ascii="Times New Roman" w:hAnsi="Times New Roman"/>
          <w:sz w:val="24"/>
        </w:rPr>
        <w:t>clockhour</w:t>
      </w:r>
      <w:proofErr w:type="spellEnd"/>
      <w:r>
        <w:rPr>
          <w:rFonts w:ascii="Times New Roman" w:hAnsi="Times New Roman"/>
          <w:sz w:val="24"/>
        </w:rPr>
        <w:t xml:space="preserve"> forms pending</w:t>
      </w:r>
      <w:r>
        <w:rPr>
          <w:rFonts w:ascii="Times New Roman" w:hAnsi="Times New Roman"/>
          <w:spacing w:val="-6"/>
          <w:sz w:val="24"/>
        </w:rPr>
        <w:t xml:space="preserve"> </w:t>
      </w:r>
      <w:r>
        <w:rPr>
          <w:rFonts w:ascii="Times New Roman" w:hAnsi="Times New Roman"/>
          <w:sz w:val="24"/>
        </w:rPr>
        <w:t>approval.”</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Identify your current student’s</w:t>
      </w:r>
      <w:r>
        <w:rPr>
          <w:rFonts w:ascii="Times New Roman" w:hAnsi="Times New Roman"/>
          <w:spacing w:val="-9"/>
          <w:sz w:val="24"/>
        </w:rPr>
        <w:t xml:space="preserve"> </w:t>
      </w:r>
      <w:r>
        <w:rPr>
          <w:rFonts w:ascii="Times New Roman" w:hAnsi="Times New Roman"/>
          <w:sz w:val="24"/>
        </w:rPr>
        <w:t>record.</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 xml:space="preserve">Click “View/Edit” in the </w:t>
      </w:r>
      <w:proofErr w:type="gramStart"/>
      <w:r>
        <w:rPr>
          <w:rFonts w:ascii="Times New Roman" w:hAnsi="Times New Roman"/>
          <w:sz w:val="24"/>
        </w:rPr>
        <w:t>far right</w:t>
      </w:r>
      <w:proofErr w:type="gramEnd"/>
      <w:r>
        <w:rPr>
          <w:rFonts w:ascii="Times New Roman" w:hAnsi="Times New Roman"/>
          <w:spacing w:val="-3"/>
          <w:sz w:val="24"/>
        </w:rPr>
        <w:t xml:space="preserve"> </w:t>
      </w:r>
      <w:r>
        <w:rPr>
          <w:rFonts w:ascii="Times New Roman" w:hAnsi="Times New Roman"/>
          <w:sz w:val="24"/>
        </w:rPr>
        <w:t>column.</w:t>
      </w:r>
    </w:p>
    <w:p w:rsidR="001326CB" w:rsidRDefault="00D7292D">
      <w:pPr>
        <w:pStyle w:val="ListParagraph"/>
        <w:numPr>
          <w:ilvl w:val="0"/>
          <w:numId w:val="9"/>
        </w:numPr>
        <w:tabs>
          <w:tab w:val="left" w:pos="612"/>
          <w:tab w:val="left" w:pos="613"/>
        </w:tabs>
        <w:spacing w:before="3"/>
        <w:ind w:left="612" w:hanging="360"/>
        <w:rPr>
          <w:rFonts w:ascii="Symbol"/>
          <w:sz w:val="24"/>
        </w:rPr>
      </w:pPr>
      <w:r>
        <w:rPr>
          <w:rFonts w:ascii="Times New Roman"/>
          <w:sz w:val="24"/>
        </w:rPr>
        <w:t>Review hours, making changes if</w:t>
      </w:r>
      <w:r>
        <w:rPr>
          <w:rFonts w:ascii="Times New Roman"/>
          <w:spacing w:val="-6"/>
          <w:sz w:val="24"/>
        </w:rPr>
        <w:t xml:space="preserve"> </w:t>
      </w:r>
      <w:r>
        <w:rPr>
          <w:rFonts w:ascii="Times New Roman"/>
          <w:sz w:val="24"/>
        </w:rPr>
        <w:t>necessary.</w:t>
      </w:r>
    </w:p>
    <w:p w:rsidR="001326CB" w:rsidRDefault="00D7292D">
      <w:pPr>
        <w:pStyle w:val="ListParagraph"/>
        <w:numPr>
          <w:ilvl w:val="0"/>
          <w:numId w:val="9"/>
        </w:numPr>
        <w:tabs>
          <w:tab w:val="left" w:pos="612"/>
          <w:tab w:val="left" w:pos="613"/>
        </w:tabs>
        <w:spacing w:before="4" w:line="244" w:lineRule="auto"/>
        <w:ind w:left="612" w:right="783" w:hanging="360"/>
        <w:rPr>
          <w:rFonts w:ascii="Symbol"/>
          <w:sz w:val="24"/>
        </w:rPr>
      </w:pPr>
      <w:r>
        <w:rPr>
          <w:rFonts w:ascii="Times New Roman"/>
          <w:sz w:val="24"/>
        </w:rPr>
        <w:t>Complete the % of time the student was observed while conducting evaluations and</w:t>
      </w:r>
      <w:r>
        <w:rPr>
          <w:rFonts w:ascii="Times New Roman"/>
          <w:spacing w:val="-16"/>
          <w:sz w:val="24"/>
        </w:rPr>
        <w:t xml:space="preserve"> </w:t>
      </w:r>
      <w:r>
        <w:rPr>
          <w:rFonts w:ascii="Times New Roman"/>
          <w:sz w:val="24"/>
        </w:rPr>
        <w:t>providing treatment.</w:t>
      </w:r>
    </w:p>
    <w:p w:rsidR="001326CB" w:rsidRDefault="00D7292D">
      <w:pPr>
        <w:pStyle w:val="ListParagraph"/>
        <w:numPr>
          <w:ilvl w:val="0"/>
          <w:numId w:val="9"/>
        </w:numPr>
        <w:tabs>
          <w:tab w:val="left" w:pos="612"/>
          <w:tab w:val="left" w:pos="613"/>
        </w:tabs>
        <w:spacing w:line="244" w:lineRule="auto"/>
        <w:ind w:left="612" w:right="441" w:hanging="360"/>
        <w:rPr>
          <w:rFonts w:ascii="Symbol" w:hAnsi="Symbol"/>
          <w:sz w:val="24"/>
        </w:rPr>
      </w:pPr>
      <w:r>
        <w:rPr>
          <w:rFonts w:ascii="Times New Roman" w:hAnsi="Times New Roman"/>
          <w:sz w:val="24"/>
        </w:rPr>
        <w:t xml:space="preserve">Approve clock hours by selecting </w:t>
      </w:r>
      <w:r>
        <w:rPr>
          <w:rFonts w:ascii="Times New Roman" w:hAnsi="Times New Roman"/>
          <w:spacing w:val="-3"/>
          <w:sz w:val="24"/>
        </w:rPr>
        <w:t xml:space="preserve">“yes” </w:t>
      </w:r>
      <w:r>
        <w:rPr>
          <w:rFonts w:ascii="Times New Roman" w:hAnsi="Times New Roman"/>
          <w:sz w:val="24"/>
        </w:rPr>
        <w:t>beside “Supervisor approval” located at the bottom of</w:t>
      </w:r>
      <w:r>
        <w:rPr>
          <w:rFonts w:ascii="Times New Roman" w:hAnsi="Times New Roman"/>
          <w:spacing w:val="-35"/>
          <w:sz w:val="24"/>
        </w:rPr>
        <w:t xml:space="preserve"> </w:t>
      </w:r>
      <w:r>
        <w:rPr>
          <w:rFonts w:ascii="Times New Roman" w:hAnsi="Times New Roman"/>
          <w:sz w:val="24"/>
        </w:rPr>
        <w:t>the page.</w:t>
      </w:r>
    </w:p>
    <w:p w:rsidR="001326CB" w:rsidRDefault="00D7292D">
      <w:pPr>
        <w:pStyle w:val="ListParagraph"/>
        <w:numPr>
          <w:ilvl w:val="0"/>
          <w:numId w:val="9"/>
        </w:numPr>
        <w:tabs>
          <w:tab w:val="left" w:pos="612"/>
          <w:tab w:val="left" w:pos="613"/>
        </w:tabs>
        <w:spacing w:line="293" w:lineRule="exact"/>
        <w:ind w:left="612" w:hanging="360"/>
        <w:rPr>
          <w:rFonts w:ascii="Symbol" w:hAnsi="Symbol"/>
          <w:sz w:val="24"/>
        </w:rPr>
      </w:pPr>
      <w:r>
        <w:rPr>
          <w:rFonts w:ascii="Times New Roman" w:hAnsi="Times New Roman"/>
          <w:sz w:val="24"/>
        </w:rPr>
        <w:t>Click</w:t>
      </w:r>
      <w:r>
        <w:rPr>
          <w:rFonts w:ascii="Times New Roman" w:hAnsi="Times New Roman"/>
          <w:spacing w:val="-1"/>
          <w:sz w:val="24"/>
        </w:rPr>
        <w:t xml:space="preserve"> </w:t>
      </w:r>
      <w:r>
        <w:rPr>
          <w:rFonts w:ascii="Times New Roman" w:hAnsi="Times New Roman"/>
          <w:sz w:val="24"/>
        </w:rPr>
        <w:t>“Save.”</w:t>
      </w:r>
    </w:p>
    <w:p w:rsidR="001326CB" w:rsidRDefault="001326CB">
      <w:pPr>
        <w:spacing w:line="293" w:lineRule="exact"/>
        <w:rPr>
          <w:rFonts w:ascii="Symbol" w:hAnsi="Symbol"/>
          <w:sz w:val="24"/>
        </w:rPr>
      </w:pPr>
    </w:p>
    <w:p w:rsidR="00DA05F5" w:rsidRDefault="00782A1D">
      <w:pPr>
        <w:spacing w:line="293" w:lineRule="exact"/>
        <w:rPr>
          <w:rFonts w:ascii="Symbol" w:hAnsi="Symbol"/>
          <w:sz w:val="24"/>
        </w:rPr>
      </w:pPr>
      <w:r>
        <w:rPr>
          <w:rFonts w:ascii="Symbol" w:hAnsi="Symbol"/>
          <w:noProof/>
          <w:sz w:val="24"/>
        </w:rPr>
        <w:pict>
          <v:shape id="_x0000_s1130" type="#_x0000_t202" style="position:absolute;margin-left:240.8pt;margin-top:86.85pt;width:41pt;height:29.05pt;z-index:251676672;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13</w:t>
                  </w:r>
                </w:p>
              </w:txbxContent>
            </v:textbox>
            <w10:wrap type="square"/>
          </v:shape>
        </w:pict>
      </w:r>
    </w:p>
    <w:p w:rsidR="00DA05F5" w:rsidRDefault="00DA05F5">
      <w:pPr>
        <w:spacing w:line="293" w:lineRule="exact"/>
        <w:rPr>
          <w:rFonts w:ascii="Symbol" w:hAnsi="Symbol"/>
          <w:sz w:val="24"/>
        </w:rPr>
        <w:sectPr w:rsidR="00DA05F5">
          <w:pgSz w:w="12240" w:h="15840"/>
          <w:pgMar w:top="1460" w:right="920" w:bottom="280" w:left="900" w:header="720" w:footer="720" w:gutter="0"/>
          <w:cols w:space="720"/>
        </w:sectPr>
      </w:pPr>
    </w:p>
    <w:p w:rsidR="001326CB" w:rsidRDefault="00782A1D">
      <w:pPr>
        <w:pStyle w:val="BodyText"/>
        <w:ind w:left="154"/>
        <w:rPr>
          <w:rFonts w:ascii="Times New Roman"/>
          <w:sz w:val="20"/>
        </w:rPr>
      </w:pPr>
      <w:r>
        <w:rPr>
          <w:rFonts w:ascii="Times New Roman"/>
          <w:sz w:val="20"/>
        </w:rPr>
      </w:r>
      <w:r>
        <w:rPr>
          <w:rFonts w:ascii="Times New Roman"/>
          <w:sz w:val="20"/>
        </w:rPr>
        <w:pict>
          <v:group id="_x0000_s1036" style="width:495.15pt;height:35pt;mso-position-horizontal-relative:char;mso-position-vertical-relative:line" coordsize="9903,700">
            <v:shape id="_x0000_s1040" style="position:absolute;left:47;top:47;width:9855;height:652" coordorigin="48,48" coordsize="9855,652" path="m9794,48l156,48r-42,8l79,79,56,114r-8,42l48,591r8,42l79,668r35,23l156,700r9638,l9836,691r35,-23l9894,633r9,-42l9903,156r-9,-42l9871,79,9836,56r-42,-8xe" fillcolor="#538dd3" stroked="f">
              <v:path arrowok="t"/>
            </v:shape>
            <v:shape id="_x0000_s1039" style="position:absolute;left:7;top:7;width:9855;height:652" coordorigin="8,8" coordsize="9855,652" path="m9754,8l116,8,74,16,39,39,16,74,8,116r,435l16,593r23,35l74,651r42,9l9754,660r42,-9l9831,628r23,-35l9863,551r,-435l9854,74,9831,39,9796,16,9754,8xe" fillcolor="#c5d9f0" stroked="f">
              <v:path arrowok="t"/>
            </v:shape>
            <v:shape id="_x0000_s1038" style="position:absolute;left:7;top:7;width:9855;height:652" coordorigin="8,8" coordsize="9855,652" path="m116,8l74,16,39,39,16,74,8,116r,435l16,593r23,35l74,651r42,9l9754,660r42,-9l9831,628r23,-35l9863,551r,-435l9854,74,9831,39,9796,16,9754,8,116,8xe" filled="f">
              <v:path arrowok="t"/>
            </v:shape>
            <v:shape id="_x0000_s1037" type="#_x0000_t202" style="position:absolute;width:9903;height:700" filled="f" stroked="f">
              <v:textbox inset="0,0,0,0">
                <w:txbxContent>
                  <w:p w:rsidR="00D7292D" w:rsidRDefault="00D7292D">
                    <w:pPr>
                      <w:spacing w:before="108"/>
                      <w:ind w:left="183"/>
                      <w:rPr>
                        <w:rFonts w:ascii="Arial"/>
                        <w:sz w:val="32"/>
                      </w:rPr>
                    </w:pPr>
                    <w:r>
                      <w:rPr>
                        <w:rFonts w:ascii="Arial"/>
                        <w:sz w:val="32"/>
                      </w:rPr>
                      <w:t>Step 12: View Your Supervisory Summary</w:t>
                    </w:r>
                  </w:p>
                </w:txbxContent>
              </v:textbox>
            </v:shape>
            <w10:anchorlock/>
          </v:group>
        </w:pict>
      </w:r>
    </w:p>
    <w:p w:rsidR="001326CB" w:rsidRDefault="001326CB">
      <w:pPr>
        <w:pStyle w:val="BodyText"/>
        <w:spacing w:before="3"/>
        <w:rPr>
          <w:rFonts w:ascii="Times New Roman"/>
          <w:sz w:val="20"/>
        </w:rPr>
      </w:pPr>
    </w:p>
    <w:p w:rsidR="001326CB" w:rsidRDefault="00D7292D">
      <w:pPr>
        <w:pStyle w:val="ListParagraph"/>
        <w:numPr>
          <w:ilvl w:val="0"/>
          <w:numId w:val="9"/>
        </w:numPr>
        <w:tabs>
          <w:tab w:val="left" w:pos="612"/>
          <w:tab w:val="left" w:pos="613"/>
        </w:tabs>
        <w:spacing w:before="100" w:line="244" w:lineRule="auto"/>
        <w:ind w:left="612" w:right="666" w:hanging="360"/>
        <w:rPr>
          <w:rFonts w:ascii="Symbol" w:hAnsi="Symbol"/>
          <w:sz w:val="24"/>
        </w:rPr>
      </w:pPr>
      <w:r>
        <w:rPr>
          <w:rFonts w:ascii="Times New Roman" w:hAnsi="Times New Roman"/>
          <w:sz w:val="24"/>
        </w:rPr>
        <w:t>For an official record of this supervisory experience (past or present), click on the</w:t>
      </w:r>
      <w:r>
        <w:rPr>
          <w:rFonts w:ascii="Times New Roman" w:hAnsi="Times New Roman"/>
          <w:spacing w:val="-43"/>
          <w:sz w:val="24"/>
        </w:rPr>
        <w:t xml:space="preserve"> </w:t>
      </w:r>
      <w:r>
        <w:rPr>
          <w:rFonts w:ascii="Times New Roman" w:hAnsi="Times New Roman"/>
          <w:sz w:val="24"/>
        </w:rPr>
        <w:t>“Supervision summary” link located under the Management header on the home</w:t>
      </w:r>
      <w:r>
        <w:rPr>
          <w:rFonts w:ascii="Times New Roman" w:hAnsi="Times New Roman"/>
          <w:spacing w:val="-12"/>
          <w:sz w:val="24"/>
        </w:rPr>
        <w:t xml:space="preserve"> </w:t>
      </w:r>
      <w:r>
        <w:rPr>
          <w:rFonts w:ascii="Times New Roman" w:hAnsi="Times New Roman"/>
          <w:sz w:val="24"/>
        </w:rPr>
        <w:t>page.</w:t>
      </w:r>
    </w:p>
    <w:p w:rsidR="001326CB" w:rsidRDefault="00D7292D">
      <w:pPr>
        <w:pStyle w:val="ListParagraph"/>
        <w:numPr>
          <w:ilvl w:val="0"/>
          <w:numId w:val="9"/>
        </w:numPr>
        <w:tabs>
          <w:tab w:val="left" w:pos="612"/>
          <w:tab w:val="left" w:pos="613"/>
        </w:tabs>
        <w:spacing w:line="293" w:lineRule="exact"/>
        <w:ind w:left="612" w:hanging="360"/>
        <w:rPr>
          <w:rFonts w:ascii="Symbol" w:hAnsi="Symbol"/>
          <w:sz w:val="24"/>
        </w:rPr>
      </w:pPr>
      <w:r>
        <w:rPr>
          <w:rFonts w:ascii="Times New Roman" w:hAnsi="Times New Roman"/>
          <w:sz w:val="24"/>
        </w:rPr>
        <w:t>Select “Printable view (PDF)” to create a document to save and/or</w:t>
      </w:r>
      <w:r>
        <w:rPr>
          <w:rFonts w:ascii="Times New Roman" w:hAnsi="Times New Roman"/>
          <w:spacing w:val="-11"/>
          <w:sz w:val="24"/>
        </w:rPr>
        <w:t xml:space="preserve"> </w:t>
      </w:r>
      <w:r>
        <w:rPr>
          <w:rFonts w:ascii="Times New Roman" w:hAnsi="Times New Roman"/>
          <w:sz w:val="24"/>
        </w:rPr>
        <w:t>print.</w:t>
      </w:r>
    </w:p>
    <w:p w:rsidR="001326CB" w:rsidRDefault="001326CB">
      <w:pPr>
        <w:pStyle w:val="BodyText"/>
        <w:rPr>
          <w:rFonts w:ascii="Times New Roman"/>
          <w:sz w:val="20"/>
        </w:rPr>
      </w:pPr>
    </w:p>
    <w:p w:rsidR="001326CB" w:rsidRDefault="00782A1D">
      <w:pPr>
        <w:pStyle w:val="BodyText"/>
        <w:spacing w:before="4"/>
        <w:rPr>
          <w:rFonts w:ascii="Times New Roman"/>
          <w:sz w:val="27"/>
        </w:rPr>
      </w:pPr>
      <w:r>
        <w:pict>
          <v:group id="_x0000_s1031" style="position:absolute;margin-left:52.7pt;margin-top:17.75pt;width:495.15pt;height:35pt;z-index:251661312;mso-wrap-distance-left:0;mso-wrap-distance-right:0;mso-position-horizontal-relative:page" coordorigin="1054,355" coordsize="9903,700">
            <v:shape id="_x0000_s1035" style="position:absolute;left:1102;top:402;width:9855;height:652" coordorigin="1102,402" coordsize="9855,652" path="m10848,402r-9637,l1168,411r-34,23l1111,469r-9,42l1102,946r9,42l1134,1022r34,24l1211,1054r9637,l10891,1046r34,-24l10948,988r9,-42l10957,511r-9,-42l10925,434r-34,-23l10848,402xe" fillcolor="#538dd3" stroked="f">
              <v:path arrowok="t"/>
            </v:shape>
            <v:shape id="_x0000_s1034" style="position:absolute;left:1062;top:362;width:9855;height:652" coordorigin="1062,362" coordsize="9855,652" path="m10808,362r-9637,l1128,371r-34,23l1071,429r-9,42l1062,906r9,42l1094,982r34,24l1171,1014r9637,l10851,1006r34,-24l10908,948r9,-42l10917,471r-9,-42l10885,394r-34,-23l10808,362xe" fillcolor="#c5d9f0" stroked="f">
              <v:path arrowok="t"/>
            </v:shape>
            <v:shape id="_x0000_s1033" style="position:absolute;left:1062;top:362;width:9855;height:652" coordorigin="1062,362" coordsize="9855,652" path="m1171,362r-43,9l1094,394r-23,35l1062,471r,435l1071,948r23,34l1128,1006r43,8l10808,1014r43,-8l10885,982r23,-34l10917,906r,-435l10908,429r-23,-35l10851,371r-43,-9l1171,362xe" filled="f">
              <v:path arrowok="t"/>
            </v:shape>
            <v:shape id="_x0000_s1032" type="#_x0000_t202" style="position:absolute;left:1054;top:354;width:9903;height:700" filled="f" stroked="f">
              <v:textbox inset="0,0,0,0">
                <w:txbxContent>
                  <w:p w:rsidR="00D7292D" w:rsidRDefault="00D7292D">
                    <w:pPr>
                      <w:spacing w:before="106"/>
                      <w:ind w:left="183"/>
                      <w:rPr>
                        <w:rFonts w:ascii="Arial"/>
                        <w:sz w:val="32"/>
                      </w:rPr>
                    </w:pPr>
                    <w:r>
                      <w:rPr>
                        <w:rFonts w:ascii="Arial"/>
                        <w:sz w:val="32"/>
                      </w:rPr>
                      <w:t>Step 13: View Your Supervisory Feedback</w:t>
                    </w:r>
                  </w:p>
                </w:txbxContent>
              </v:textbox>
            </v:shape>
            <w10:wrap type="topAndBottom" anchorx="page"/>
          </v:group>
        </w:pict>
      </w:r>
    </w:p>
    <w:p w:rsidR="001326CB" w:rsidRDefault="001326CB">
      <w:pPr>
        <w:pStyle w:val="BodyText"/>
        <w:spacing w:before="11"/>
        <w:rPr>
          <w:rFonts w:ascii="Times New Roman"/>
          <w:sz w:val="33"/>
        </w:rPr>
      </w:pPr>
    </w:p>
    <w:p w:rsidR="001326CB" w:rsidRDefault="00D7292D">
      <w:pPr>
        <w:pStyle w:val="ListParagraph"/>
        <w:numPr>
          <w:ilvl w:val="0"/>
          <w:numId w:val="9"/>
        </w:numPr>
        <w:tabs>
          <w:tab w:val="left" w:pos="612"/>
          <w:tab w:val="left" w:pos="613"/>
        </w:tabs>
        <w:spacing w:line="244" w:lineRule="auto"/>
        <w:ind w:left="612" w:right="946" w:hanging="360"/>
        <w:rPr>
          <w:rFonts w:ascii="Symbol"/>
          <w:sz w:val="24"/>
        </w:rPr>
      </w:pPr>
      <w:r>
        <w:rPr>
          <w:rFonts w:ascii="Times New Roman"/>
          <w:sz w:val="24"/>
        </w:rPr>
        <w:t>At the completion of the rotation, your student will complete a supervisory feedback form</w:t>
      </w:r>
      <w:r>
        <w:rPr>
          <w:rFonts w:ascii="Times New Roman"/>
          <w:spacing w:val="-33"/>
          <w:sz w:val="24"/>
        </w:rPr>
        <w:t xml:space="preserve"> </w:t>
      </w:r>
      <w:r>
        <w:rPr>
          <w:rFonts w:ascii="Times New Roman"/>
          <w:sz w:val="24"/>
        </w:rPr>
        <w:t>in CALIPSO.</w:t>
      </w:r>
    </w:p>
    <w:p w:rsidR="001326CB" w:rsidRDefault="00D7292D">
      <w:pPr>
        <w:pStyle w:val="ListParagraph"/>
        <w:numPr>
          <w:ilvl w:val="0"/>
          <w:numId w:val="9"/>
        </w:numPr>
        <w:tabs>
          <w:tab w:val="left" w:pos="612"/>
          <w:tab w:val="left" w:pos="613"/>
        </w:tabs>
        <w:spacing w:line="293" w:lineRule="exact"/>
        <w:ind w:left="612" w:hanging="360"/>
        <w:rPr>
          <w:rFonts w:ascii="Symbol"/>
          <w:sz w:val="24"/>
        </w:rPr>
      </w:pPr>
      <w:r>
        <w:rPr>
          <w:rFonts w:ascii="Times New Roman"/>
          <w:sz w:val="24"/>
        </w:rPr>
        <w:t xml:space="preserve">An automatically generated e-mail will be sent stating that </w:t>
      </w:r>
      <w:r>
        <w:rPr>
          <w:rFonts w:ascii="Times New Roman"/>
          <w:spacing w:val="-3"/>
          <w:sz w:val="24"/>
        </w:rPr>
        <w:t xml:space="preserve">you </w:t>
      </w:r>
      <w:r>
        <w:rPr>
          <w:rFonts w:ascii="Times New Roman"/>
          <w:sz w:val="24"/>
        </w:rPr>
        <w:t>have feedback available to</w:t>
      </w:r>
      <w:r>
        <w:rPr>
          <w:rFonts w:ascii="Times New Roman"/>
          <w:spacing w:val="-24"/>
          <w:sz w:val="24"/>
        </w:rPr>
        <w:t xml:space="preserve"> </w:t>
      </w:r>
      <w:r>
        <w:rPr>
          <w:rFonts w:ascii="Times New Roman"/>
          <w:sz w:val="24"/>
        </w:rPr>
        <w:t>view.</w:t>
      </w:r>
    </w:p>
    <w:p w:rsidR="001326CB" w:rsidRDefault="00D7292D">
      <w:pPr>
        <w:pStyle w:val="ListParagraph"/>
        <w:numPr>
          <w:ilvl w:val="0"/>
          <w:numId w:val="9"/>
        </w:numPr>
        <w:tabs>
          <w:tab w:val="left" w:pos="612"/>
          <w:tab w:val="left" w:pos="613"/>
        </w:tabs>
        <w:spacing w:before="3"/>
        <w:ind w:left="612" w:hanging="360"/>
        <w:rPr>
          <w:rFonts w:ascii="Symbol"/>
          <w:sz w:val="24"/>
        </w:rPr>
      </w:pPr>
      <w:r>
        <w:rPr>
          <w:rFonts w:ascii="Times New Roman"/>
          <w:sz w:val="24"/>
        </w:rPr>
        <w:t>Login to CALIPSO (step</w:t>
      </w:r>
      <w:r>
        <w:rPr>
          <w:rFonts w:ascii="Times New Roman"/>
          <w:spacing w:val="-1"/>
          <w:sz w:val="24"/>
        </w:rPr>
        <w:t xml:space="preserve"> </w:t>
      </w:r>
      <w:r>
        <w:rPr>
          <w:rFonts w:ascii="Times New Roman"/>
          <w:sz w:val="24"/>
        </w:rPr>
        <w:t>two)</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Select the desired “Class” and click</w:t>
      </w:r>
      <w:r>
        <w:rPr>
          <w:rFonts w:ascii="Times New Roman" w:hAnsi="Times New Roman"/>
          <w:spacing w:val="-4"/>
          <w:sz w:val="24"/>
        </w:rPr>
        <w:t xml:space="preserve"> </w:t>
      </w:r>
      <w:r>
        <w:rPr>
          <w:rFonts w:ascii="Times New Roman" w:hAnsi="Times New Roman"/>
          <w:sz w:val="24"/>
        </w:rPr>
        <w:t>“change.”</w:t>
      </w:r>
    </w:p>
    <w:p w:rsidR="001326CB" w:rsidRDefault="00D7292D">
      <w:pPr>
        <w:pStyle w:val="ListParagraph"/>
        <w:numPr>
          <w:ilvl w:val="0"/>
          <w:numId w:val="9"/>
        </w:numPr>
        <w:tabs>
          <w:tab w:val="left" w:pos="612"/>
          <w:tab w:val="left" w:pos="613"/>
        </w:tabs>
        <w:spacing w:before="3"/>
        <w:ind w:left="612" w:hanging="360"/>
        <w:rPr>
          <w:rFonts w:ascii="Symbol" w:hAnsi="Symbol"/>
          <w:sz w:val="24"/>
        </w:rPr>
      </w:pPr>
      <w:r>
        <w:rPr>
          <w:rFonts w:ascii="Times New Roman" w:hAnsi="Times New Roman"/>
          <w:sz w:val="24"/>
        </w:rPr>
        <w:t>Click “Supervisor feedback</w:t>
      </w:r>
      <w:r>
        <w:rPr>
          <w:rFonts w:ascii="Times New Roman" w:hAnsi="Times New Roman"/>
          <w:spacing w:val="-2"/>
          <w:sz w:val="24"/>
        </w:rPr>
        <w:t xml:space="preserve"> </w:t>
      </w:r>
      <w:r>
        <w:rPr>
          <w:rFonts w:ascii="Times New Roman" w:hAnsi="Times New Roman"/>
          <w:sz w:val="24"/>
        </w:rPr>
        <w:t>forms.”</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 xml:space="preserve">Click “View/Edit” in the </w:t>
      </w:r>
      <w:proofErr w:type="gramStart"/>
      <w:r>
        <w:rPr>
          <w:rFonts w:ascii="Times New Roman" w:hAnsi="Times New Roman"/>
          <w:sz w:val="24"/>
        </w:rPr>
        <w:t>far right</w:t>
      </w:r>
      <w:proofErr w:type="gramEnd"/>
      <w:r>
        <w:rPr>
          <w:rFonts w:ascii="Times New Roman" w:hAnsi="Times New Roman"/>
          <w:spacing w:val="-3"/>
          <w:sz w:val="24"/>
        </w:rPr>
        <w:t xml:space="preserve"> </w:t>
      </w:r>
      <w:r>
        <w:rPr>
          <w:rFonts w:ascii="Times New Roman" w:hAnsi="Times New Roman"/>
          <w:sz w:val="24"/>
        </w:rPr>
        <w:t>column.</w:t>
      </w:r>
    </w:p>
    <w:p w:rsidR="001326CB" w:rsidRDefault="001326CB">
      <w:pPr>
        <w:pStyle w:val="BodyText"/>
        <w:rPr>
          <w:rFonts w:ascii="Times New Roman"/>
          <w:sz w:val="20"/>
        </w:rPr>
      </w:pPr>
    </w:p>
    <w:p w:rsidR="001326CB" w:rsidRDefault="00782A1D">
      <w:pPr>
        <w:pStyle w:val="BodyText"/>
        <w:spacing w:before="11"/>
        <w:rPr>
          <w:rFonts w:ascii="Times New Roman"/>
          <w:sz w:val="29"/>
        </w:rPr>
      </w:pPr>
      <w:r>
        <w:pict>
          <v:group id="_x0000_s1026" style="position:absolute;margin-left:52.7pt;margin-top:19.2pt;width:495.15pt;height:35pt;z-index:251662336;mso-wrap-distance-left:0;mso-wrap-distance-right:0;mso-position-horizontal-relative:page" coordorigin="1054,384" coordsize="9903,700">
            <v:shape id="_x0000_s1030" style="position:absolute;left:1102;top:431;width:9855;height:652" coordorigin="1102,432" coordsize="9855,652" path="m10848,432r-9637,l1168,440r-34,23l1111,498r-9,42l1102,975r9,42l1134,1052r34,23l1211,1084r9637,l10891,1075r34,-23l10948,1017r9,-42l10957,540r-9,-42l10925,463r-34,-23l10848,432xe" fillcolor="#538dd3" stroked="f">
              <v:path arrowok="t"/>
            </v:shape>
            <v:shape id="_x0000_s1029" style="position:absolute;left:1062;top:391;width:9855;height:652" coordorigin="1062,392" coordsize="9855,652" path="m10808,392r-9637,l1128,400r-34,23l1071,458r-9,42l1062,935r9,42l1094,1012r34,23l1171,1044r9637,l10851,1035r34,-23l10908,977r9,-42l10917,500r-9,-42l10885,423r-34,-23l10808,392xe" fillcolor="#c5d9f0" stroked="f">
              <v:path arrowok="t"/>
            </v:shape>
            <v:shape id="_x0000_s1028" style="position:absolute;left:1062;top:391;width:9855;height:652" coordorigin="1062,392" coordsize="9855,652" path="m1171,392r-43,8l1094,423r-23,35l1062,500r,435l1071,977r23,35l1128,1035r43,9l10808,1044r43,-9l10885,1012r23,-35l10917,935r,-435l10908,458r-23,-35l10851,400r-43,-8l1171,392xe" filled="f">
              <v:path arrowok="t"/>
            </v:shape>
            <v:shape id="_x0000_s1027" type="#_x0000_t202" style="position:absolute;left:1054;top:384;width:9903;height:700" filled="f" stroked="f">
              <v:textbox inset="0,0,0,0">
                <w:txbxContent>
                  <w:p w:rsidR="00D7292D" w:rsidRDefault="00D7292D">
                    <w:pPr>
                      <w:spacing w:before="108"/>
                      <w:ind w:left="183"/>
                      <w:rPr>
                        <w:rFonts w:ascii="Arial"/>
                        <w:sz w:val="32"/>
                      </w:rPr>
                    </w:pPr>
                    <w:r>
                      <w:rPr>
                        <w:rFonts w:ascii="Arial"/>
                        <w:sz w:val="32"/>
                      </w:rPr>
                      <w:t>Step 14: Update Your Information</w:t>
                    </w:r>
                  </w:p>
                </w:txbxContent>
              </v:textbox>
            </v:shape>
            <w10:wrap type="topAndBottom" anchorx="page"/>
          </v:group>
        </w:pict>
      </w:r>
    </w:p>
    <w:p w:rsidR="001326CB" w:rsidRDefault="001326CB">
      <w:pPr>
        <w:pStyle w:val="BodyText"/>
        <w:spacing w:before="4"/>
        <w:rPr>
          <w:rFonts w:ascii="Times New Roman"/>
          <w:sz w:val="31"/>
        </w:rPr>
      </w:pPr>
    </w:p>
    <w:p w:rsidR="001326CB" w:rsidRDefault="00D7292D">
      <w:pPr>
        <w:pStyle w:val="ListParagraph"/>
        <w:numPr>
          <w:ilvl w:val="0"/>
          <w:numId w:val="9"/>
        </w:numPr>
        <w:tabs>
          <w:tab w:val="left" w:pos="612"/>
          <w:tab w:val="left" w:pos="613"/>
        </w:tabs>
        <w:spacing w:line="244" w:lineRule="auto"/>
        <w:ind w:left="612" w:right="591" w:hanging="360"/>
        <w:rPr>
          <w:rFonts w:ascii="Symbol"/>
          <w:sz w:val="24"/>
        </w:rPr>
      </w:pPr>
      <w:r>
        <w:rPr>
          <w:rFonts w:ascii="Times New Roman"/>
          <w:sz w:val="24"/>
        </w:rPr>
        <w:t>Update e-mail address changes, name changes, certification expiration dates with</w:t>
      </w:r>
      <w:r>
        <w:rPr>
          <w:rFonts w:ascii="Times New Roman"/>
          <w:spacing w:val="-33"/>
          <w:sz w:val="24"/>
        </w:rPr>
        <w:t xml:space="preserve"> </w:t>
      </w:r>
      <w:r>
        <w:rPr>
          <w:rFonts w:ascii="Times New Roman"/>
          <w:sz w:val="24"/>
        </w:rPr>
        <w:t>corresponding scanned copies of your card by logging into CALIPSO (step</w:t>
      </w:r>
      <w:r>
        <w:rPr>
          <w:rFonts w:ascii="Times New Roman"/>
          <w:spacing w:val="-17"/>
          <w:sz w:val="24"/>
        </w:rPr>
        <w:t xml:space="preserve"> </w:t>
      </w:r>
      <w:r>
        <w:rPr>
          <w:rFonts w:ascii="Times New Roman"/>
          <w:sz w:val="24"/>
        </w:rPr>
        <w:t>two.)</w:t>
      </w:r>
    </w:p>
    <w:p w:rsidR="001326CB" w:rsidRDefault="00D7292D">
      <w:pPr>
        <w:pStyle w:val="ListParagraph"/>
        <w:numPr>
          <w:ilvl w:val="0"/>
          <w:numId w:val="9"/>
        </w:numPr>
        <w:tabs>
          <w:tab w:val="left" w:pos="612"/>
          <w:tab w:val="left" w:pos="613"/>
        </w:tabs>
        <w:spacing w:line="293" w:lineRule="exact"/>
        <w:ind w:left="612" w:hanging="360"/>
        <w:rPr>
          <w:rFonts w:ascii="Symbol" w:hAnsi="Symbol"/>
          <w:sz w:val="24"/>
        </w:rPr>
      </w:pPr>
      <w:r>
        <w:rPr>
          <w:rFonts w:ascii="Times New Roman" w:hAnsi="Times New Roman"/>
          <w:sz w:val="24"/>
        </w:rPr>
        <w:t>Click “Update your</w:t>
      </w:r>
      <w:r>
        <w:rPr>
          <w:rFonts w:ascii="Times New Roman" w:hAnsi="Times New Roman"/>
          <w:spacing w:val="-1"/>
          <w:sz w:val="24"/>
        </w:rPr>
        <w:t xml:space="preserve"> </w:t>
      </w:r>
      <w:r>
        <w:rPr>
          <w:rFonts w:ascii="Times New Roman" w:hAnsi="Times New Roman"/>
          <w:sz w:val="24"/>
        </w:rPr>
        <w:t>information.”</w:t>
      </w:r>
    </w:p>
    <w:p w:rsidR="001326CB" w:rsidRDefault="00D7292D">
      <w:pPr>
        <w:pStyle w:val="ListParagraph"/>
        <w:numPr>
          <w:ilvl w:val="0"/>
          <w:numId w:val="9"/>
        </w:numPr>
        <w:tabs>
          <w:tab w:val="left" w:pos="612"/>
          <w:tab w:val="left" w:pos="613"/>
        </w:tabs>
        <w:spacing w:before="4"/>
        <w:ind w:left="612" w:hanging="360"/>
        <w:rPr>
          <w:rFonts w:ascii="Symbol" w:hAnsi="Symbol"/>
          <w:sz w:val="24"/>
        </w:rPr>
      </w:pPr>
      <w:r>
        <w:rPr>
          <w:rFonts w:ascii="Times New Roman" w:hAnsi="Times New Roman"/>
          <w:sz w:val="24"/>
        </w:rPr>
        <w:t>Make changes and click “save” and/or click “Edit licenses and</w:t>
      </w:r>
      <w:r>
        <w:rPr>
          <w:rFonts w:ascii="Times New Roman" w:hAnsi="Times New Roman"/>
          <w:spacing w:val="-10"/>
          <w:sz w:val="24"/>
        </w:rPr>
        <w:t xml:space="preserve"> </w:t>
      </w:r>
      <w:r>
        <w:rPr>
          <w:rFonts w:ascii="Times New Roman" w:hAnsi="Times New Roman"/>
          <w:sz w:val="24"/>
        </w:rPr>
        <w:t>certification.”</w:t>
      </w:r>
    </w:p>
    <w:p w:rsidR="001326CB" w:rsidRDefault="00D7292D">
      <w:pPr>
        <w:pStyle w:val="ListParagraph"/>
        <w:numPr>
          <w:ilvl w:val="0"/>
          <w:numId w:val="9"/>
        </w:numPr>
        <w:tabs>
          <w:tab w:val="left" w:pos="612"/>
          <w:tab w:val="left" w:pos="613"/>
        </w:tabs>
        <w:spacing w:before="3" w:line="244" w:lineRule="auto"/>
        <w:ind w:left="612" w:right="928" w:hanging="360"/>
        <w:rPr>
          <w:rFonts w:ascii="Symbol" w:hAnsi="Symbol"/>
          <w:sz w:val="24"/>
        </w:rPr>
      </w:pPr>
      <w:r>
        <w:rPr>
          <w:rFonts w:ascii="Times New Roman" w:hAnsi="Times New Roman"/>
          <w:sz w:val="24"/>
        </w:rPr>
        <w:t>Update information and upload supporting files and click “save” located at the bottom of</w:t>
      </w:r>
      <w:r>
        <w:rPr>
          <w:rFonts w:ascii="Times New Roman" w:hAnsi="Times New Roman"/>
          <w:spacing w:val="-33"/>
          <w:sz w:val="24"/>
        </w:rPr>
        <w:t xml:space="preserve"> </w:t>
      </w:r>
      <w:r>
        <w:rPr>
          <w:rFonts w:ascii="Times New Roman" w:hAnsi="Times New Roman"/>
          <w:sz w:val="24"/>
        </w:rPr>
        <w:t>the screen.</w:t>
      </w:r>
    </w:p>
    <w:p w:rsidR="001326CB" w:rsidRDefault="00782A1D">
      <w:pPr>
        <w:spacing w:line="244" w:lineRule="auto"/>
        <w:rPr>
          <w:rFonts w:ascii="Symbol" w:hAnsi="Symbol"/>
          <w:sz w:val="24"/>
        </w:rPr>
      </w:pPr>
      <w:r>
        <w:rPr>
          <w:rFonts w:ascii="Symbol" w:hAnsi="Symbol"/>
          <w:noProof/>
          <w:sz w:val="24"/>
        </w:rPr>
        <w:pict>
          <v:shape id="_x0000_s1131" type="#_x0000_t202" style="position:absolute;margin-left:240.8pt;margin-top:227.1pt;width:41pt;height:29.05pt;z-index:251677696;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14</w:t>
                  </w:r>
                </w:p>
              </w:txbxContent>
            </v:textbox>
            <w10:wrap type="square"/>
          </v:shape>
        </w:pict>
      </w:r>
    </w:p>
    <w:p w:rsidR="00DA05F5" w:rsidRDefault="00DA05F5">
      <w:pPr>
        <w:spacing w:line="244" w:lineRule="auto"/>
        <w:rPr>
          <w:rFonts w:ascii="Symbol" w:hAnsi="Symbol"/>
          <w:sz w:val="24"/>
        </w:rPr>
        <w:sectPr w:rsidR="00DA05F5">
          <w:pgSz w:w="12240" w:h="15840"/>
          <w:pgMar w:top="1360" w:right="920" w:bottom="280" w:left="900" w:header="720" w:footer="720" w:gutter="0"/>
          <w:cols w:space="720"/>
        </w:sectPr>
      </w:pPr>
    </w:p>
    <w:p w:rsidR="001326CB" w:rsidRDefault="00D7292D">
      <w:pPr>
        <w:spacing w:before="126" w:line="247" w:lineRule="auto"/>
        <w:ind w:left="799" w:right="1615"/>
        <w:rPr>
          <w:rFonts w:ascii="Arial"/>
          <w:b/>
          <w:sz w:val="24"/>
        </w:rPr>
      </w:pPr>
      <w:r>
        <w:rPr>
          <w:rFonts w:ascii="Arial"/>
          <w:b/>
          <w:sz w:val="28"/>
        </w:rPr>
        <w:lastRenderedPageBreak/>
        <w:t xml:space="preserve">Medicare Rules for Student Supervision in Skilled Nursing Facilities -- </w:t>
      </w:r>
      <w:r>
        <w:rPr>
          <w:rFonts w:ascii="Arial"/>
          <w:b/>
          <w:sz w:val="24"/>
        </w:rPr>
        <w:t>Effective October 1, 2011</w:t>
      </w:r>
    </w:p>
    <w:p w:rsidR="001326CB" w:rsidRDefault="00D7292D">
      <w:pPr>
        <w:spacing w:before="218"/>
        <w:ind w:left="799" w:right="914"/>
        <w:rPr>
          <w:rFonts w:ascii="Arial"/>
          <w:sz w:val="20"/>
        </w:rPr>
      </w:pPr>
      <w:r>
        <w:rPr>
          <w:rFonts w:ascii="Arial"/>
          <w:sz w:val="20"/>
        </w:rPr>
        <w:t>New Medicare regulations remove line-of-sight supervision requirements for therapy students in skilled nursing facilities (SNFs) but other restrictions remain, according to recently released guidance.</w:t>
      </w:r>
    </w:p>
    <w:p w:rsidR="001326CB" w:rsidRDefault="001326CB">
      <w:pPr>
        <w:pStyle w:val="BodyText"/>
        <w:spacing w:before="4"/>
        <w:rPr>
          <w:rFonts w:ascii="Arial"/>
          <w:sz w:val="19"/>
        </w:rPr>
      </w:pPr>
    </w:p>
    <w:p w:rsidR="001326CB" w:rsidRDefault="00D7292D">
      <w:pPr>
        <w:ind w:left="799" w:right="914"/>
        <w:rPr>
          <w:rFonts w:ascii="Arial" w:hAnsi="Arial"/>
          <w:sz w:val="20"/>
        </w:rPr>
      </w:pPr>
      <w:r>
        <w:rPr>
          <w:rFonts w:ascii="Arial" w:hAnsi="Arial"/>
          <w:sz w:val="20"/>
        </w:rPr>
        <w:t xml:space="preserve">The regulations state "each SNF would determine for itself the appropriate manner of supervision of therapy students consistent with applicable state and local laws and practice standards." However, in </w:t>
      </w:r>
      <w:hyperlink r:id="rId22">
        <w:r>
          <w:rPr>
            <w:rFonts w:ascii="Arial" w:hAnsi="Arial"/>
            <w:sz w:val="20"/>
          </w:rPr>
          <w:t>guidance on adherence to the new regulations</w:t>
        </w:r>
        <w:r w:rsidR="00163CE9">
          <w:rPr>
            <w:rFonts w:ascii="Arial" w:hAnsi="Arial"/>
            <w:sz w:val="20"/>
          </w:rPr>
          <w:t>,</w:t>
        </w:r>
        <w:r>
          <w:rPr>
            <w:rFonts w:ascii="Arial" w:hAnsi="Arial"/>
            <w:sz w:val="20"/>
          </w:rPr>
          <w:t xml:space="preserve"> </w:t>
        </w:r>
      </w:hyperlink>
      <w:r>
        <w:rPr>
          <w:rFonts w:ascii="Arial" w:hAnsi="Arial"/>
          <w:sz w:val="20"/>
        </w:rPr>
        <w:t xml:space="preserve">the Centers for Medicare and Medicaid Services clarifies that the supervising clinician cannot treat another resident or supervise another student while the student is treating a resident. CMS notes that ASHA (and the American Physical Therapy Association and American Occupational Therapy </w:t>
      </w:r>
      <w:r w:rsidR="00163CE9">
        <w:rPr>
          <w:rFonts w:ascii="Arial" w:hAnsi="Arial"/>
          <w:sz w:val="20"/>
        </w:rPr>
        <w:t>Association</w:t>
      </w:r>
      <w:r>
        <w:rPr>
          <w:rFonts w:ascii="Arial" w:hAnsi="Arial"/>
          <w:sz w:val="20"/>
        </w:rPr>
        <w:t xml:space="preserve">) provides </w:t>
      </w:r>
      <w:hyperlink r:id="rId23">
        <w:r>
          <w:rPr>
            <w:rFonts w:ascii="Arial" w:hAnsi="Arial"/>
            <w:sz w:val="20"/>
          </w:rPr>
          <w:t>recommended guidelines for student supervision</w:t>
        </w:r>
        <w:r w:rsidR="00163CE9">
          <w:rPr>
            <w:rFonts w:ascii="Arial" w:hAnsi="Arial"/>
            <w:sz w:val="20"/>
          </w:rPr>
          <w:t>.</w:t>
        </w:r>
        <w:r>
          <w:rPr>
            <w:rFonts w:ascii="Arial" w:hAnsi="Arial"/>
            <w:sz w:val="20"/>
          </w:rPr>
          <w:t xml:space="preserve"> </w:t>
        </w:r>
      </w:hyperlink>
      <w:hyperlink r:id="rId24" w:anchor="guidelines">
        <w:r>
          <w:rPr>
            <w:rFonts w:ascii="Arial" w:hAnsi="Arial"/>
            <w:sz w:val="20"/>
          </w:rPr>
          <w:t>ASHA's</w:t>
        </w:r>
      </w:hyperlink>
      <w:r>
        <w:rPr>
          <w:rFonts w:ascii="Arial" w:hAnsi="Arial"/>
          <w:sz w:val="20"/>
        </w:rPr>
        <w:t xml:space="preserve"> </w:t>
      </w:r>
      <w:hyperlink r:id="rId25" w:anchor="guidelines">
        <w:r>
          <w:rPr>
            <w:rFonts w:ascii="Arial" w:hAnsi="Arial"/>
            <w:sz w:val="20"/>
          </w:rPr>
          <w:t xml:space="preserve">guidelines </w:t>
        </w:r>
      </w:hyperlink>
      <w:r>
        <w:rPr>
          <w:rFonts w:ascii="Arial" w:hAnsi="Arial"/>
          <w:sz w:val="20"/>
        </w:rPr>
        <w:t>are reproduced below.</w:t>
      </w:r>
    </w:p>
    <w:p w:rsidR="001326CB" w:rsidRDefault="001326CB">
      <w:pPr>
        <w:pStyle w:val="BodyText"/>
        <w:spacing w:before="6"/>
        <w:rPr>
          <w:rFonts w:ascii="Arial"/>
          <w:sz w:val="18"/>
        </w:rPr>
      </w:pPr>
    </w:p>
    <w:p w:rsidR="001326CB" w:rsidRDefault="00D7292D">
      <w:pPr>
        <w:ind w:left="799" w:right="914"/>
        <w:rPr>
          <w:rFonts w:ascii="Arial"/>
          <w:sz w:val="20"/>
        </w:rPr>
      </w:pPr>
      <w:r>
        <w:rPr>
          <w:rFonts w:ascii="Arial"/>
          <w:sz w:val="20"/>
        </w:rPr>
        <w:t>The CMS restrictions on billing students' services are based on two principles; for billing purposes, the student is considered an extension of the therapist and only one billable service can be provided at one time by the student/supervisor. Billing guidance includes the following:</w:t>
      </w:r>
    </w:p>
    <w:p w:rsidR="001326CB" w:rsidRDefault="00D7292D">
      <w:pPr>
        <w:pStyle w:val="ListParagraph"/>
        <w:numPr>
          <w:ilvl w:val="0"/>
          <w:numId w:val="2"/>
        </w:numPr>
        <w:tabs>
          <w:tab w:val="left" w:pos="1519"/>
          <w:tab w:val="left" w:pos="1520"/>
        </w:tabs>
        <w:spacing w:line="237" w:lineRule="auto"/>
        <w:ind w:right="1235"/>
        <w:rPr>
          <w:rFonts w:ascii="Arial"/>
          <w:sz w:val="20"/>
        </w:rPr>
      </w:pPr>
      <w:r>
        <w:rPr>
          <w:rFonts w:ascii="Arial"/>
          <w:sz w:val="20"/>
        </w:rPr>
        <w:t>Code</w:t>
      </w:r>
      <w:r>
        <w:rPr>
          <w:rFonts w:ascii="Arial"/>
          <w:spacing w:val="-6"/>
          <w:sz w:val="20"/>
        </w:rPr>
        <w:t xml:space="preserve"> </w:t>
      </w:r>
      <w:r>
        <w:rPr>
          <w:rFonts w:ascii="Arial"/>
          <w:sz w:val="20"/>
        </w:rPr>
        <w:t>as</w:t>
      </w:r>
      <w:r>
        <w:rPr>
          <w:rFonts w:ascii="Arial"/>
          <w:spacing w:val="-5"/>
          <w:sz w:val="20"/>
        </w:rPr>
        <w:t xml:space="preserve"> </w:t>
      </w:r>
      <w:r>
        <w:rPr>
          <w:rFonts w:ascii="Arial"/>
          <w:b/>
          <w:sz w:val="20"/>
        </w:rPr>
        <w:t>individual</w:t>
      </w:r>
      <w:r>
        <w:rPr>
          <w:rFonts w:ascii="Arial"/>
          <w:b/>
          <w:spacing w:val="-6"/>
          <w:sz w:val="20"/>
        </w:rPr>
        <w:t xml:space="preserve"> </w:t>
      </w:r>
      <w:r>
        <w:rPr>
          <w:rFonts w:ascii="Arial"/>
          <w:b/>
          <w:sz w:val="20"/>
        </w:rPr>
        <w:t>therapy</w:t>
      </w:r>
      <w:r>
        <w:rPr>
          <w:rFonts w:ascii="Arial"/>
          <w:b/>
          <w:spacing w:val="-6"/>
          <w:sz w:val="20"/>
        </w:rPr>
        <w:t xml:space="preserve"> </w:t>
      </w:r>
      <w:r>
        <w:rPr>
          <w:rFonts w:ascii="Arial"/>
          <w:sz w:val="20"/>
        </w:rPr>
        <w:t>when</w:t>
      </w:r>
      <w:r>
        <w:rPr>
          <w:rFonts w:ascii="Arial"/>
          <w:spacing w:val="-6"/>
          <w:sz w:val="20"/>
        </w:rPr>
        <w:t xml:space="preserve"> </w:t>
      </w:r>
      <w:r>
        <w:rPr>
          <w:rFonts w:ascii="Arial"/>
          <w:sz w:val="20"/>
        </w:rPr>
        <w:t>the</w:t>
      </w:r>
      <w:r>
        <w:rPr>
          <w:rFonts w:ascii="Arial"/>
          <w:spacing w:val="-6"/>
          <w:sz w:val="20"/>
        </w:rPr>
        <w:t xml:space="preserve"> </w:t>
      </w:r>
      <w:r>
        <w:rPr>
          <w:rFonts w:ascii="Arial"/>
          <w:sz w:val="20"/>
        </w:rPr>
        <w:t>speech-language</w:t>
      </w:r>
      <w:r>
        <w:rPr>
          <w:rFonts w:ascii="Arial"/>
          <w:spacing w:val="-6"/>
          <w:sz w:val="20"/>
        </w:rPr>
        <w:t xml:space="preserve"> </w:t>
      </w:r>
      <w:r>
        <w:rPr>
          <w:rFonts w:ascii="Arial"/>
          <w:sz w:val="20"/>
        </w:rPr>
        <w:t>pathologist</w:t>
      </w:r>
      <w:r>
        <w:rPr>
          <w:rFonts w:ascii="Arial"/>
          <w:spacing w:val="-6"/>
          <w:sz w:val="20"/>
        </w:rPr>
        <w:t xml:space="preserve"> </w:t>
      </w:r>
      <w:r>
        <w:rPr>
          <w:rFonts w:ascii="Arial"/>
          <w:sz w:val="20"/>
        </w:rPr>
        <w:t>(SLP)</w:t>
      </w:r>
      <w:r>
        <w:rPr>
          <w:rFonts w:ascii="Arial"/>
          <w:spacing w:val="-4"/>
          <w:sz w:val="20"/>
        </w:rPr>
        <w:t xml:space="preserve"> </w:t>
      </w:r>
      <w:r>
        <w:rPr>
          <w:rFonts w:ascii="Arial"/>
          <w:i/>
          <w:sz w:val="20"/>
        </w:rPr>
        <w:t>or</w:t>
      </w:r>
      <w:r>
        <w:rPr>
          <w:rFonts w:ascii="Arial"/>
          <w:i/>
          <w:spacing w:val="-5"/>
          <w:sz w:val="20"/>
        </w:rPr>
        <w:t xml:space="preserve"> </w:t>
      </w:r>
      <w:r>
        <w:rPr>
          <w:rFonts w:ascii="Arial"/>
          <w:sz w:val="20"/>
        </w:rPr>
        <w:t>student</w:t>
      </w:r>
      <w:r>
        <w:rPr>
          <w:rFonts w:ascii="Arial"/>
          <w:spacing w:val="-6"/>
          <w:sz w:val="20"/>
        </w:rPr>
        <w:t xml:space="preserve"> </w:t>
      </w:r>
      <w:r>
        <w:rPr>
          <w:rFonts w:ascii="Arial"/>
          <w:sz w:val="20"/>
        </w:rPr>
        <w:t>is treating one resident, while the other is not treating/supervising any other residents/students.</w:t>
      </w:r>
    </w:p>
    <w:p w:rsidR="001326CB" w:rsidRDefault="00D7292D">
      <w:pPr>
        <w:pStyle w:val="ListParagraph"/>
        <w:numPr>
          <w:ilvl w:val="0"/>
          <w:numId w:val="2"/>
        </w:numPr>
        <w:tabs>
          <w:tab w:val="left" w:pos="1519"/>
          <w:tab w:val="left" w:pos="1520"/>
        </w:tabs>
        <w:ind w:right="965"/>
        <w:rPr>
          <w:rFonts w:ascii="Arial"/>
          <w:sz w:val="20"/>
        </w:rPr>
      </w:pPr>
      <w:r>
        <w:rPr>
          <w:rFonts w:ascii="Arial"/>
          <w:sz w:val="20"/>
        </w:rPr>
        <w:t>Code</w:t>
      </w:r>
      <w:r>
        <w:rPr>
          <w:rFonts w:ascii="Arial"/>
          <w:spacing w:val="-5"/>
          <w:sz w:val="20"/>
        </w:rPr>
        <w:t xml:space="preserve"> </w:t>
      </w:r>
      <w:r>
        <w:rPr>
          <w:rFonts w:ascii="Arial"/>
          <w:sz w:val="20"/>
        </w:rPr>
        <w:t>as</w:t>
      </w:r>
      <w:r>
        <w:rPr>
          <w:rFonts w:ascii="Arial"/>
          <w:spacing w:val="-4"/>
          <w:sz w:val="20"/>
        </w:rPr>
        <w:t xml:space="preserve"> </w:t>
      </w:r>
      <w:r>
        <w:rPr>
          <w:rFonts w:ascii="Arial"/>
          <w:b/>
          <w:sz w:val="20"/>
        </w:rPr>
        <w:t>concurrent</w:t>
      </w:r>
      <w:r>
        <w:rPr>
          <w:rFonts w:ascii="Arial"/>
          <w:b/>
          <w:spacing w:val="-4"/>
          <w:sz w:val="20"/>
        </w:rPr>
        <w:t xml:space="preserve"> </w:t>
      </w:r>
      <w:r>
        <w:rPr>
          <w:rFonts w:ascii="Arial"/>
          <w:b/>
          <w:sz w:val="20"/>
        </w:rPr>
        <w:t>therapy</w:t>
      </w:r>
      <w:r>
        <w:rPr>
          <w:rFonts w:ascii="Arial"/>
          <w:b/>
          <w:spacing w:val="-6"/>
          <w:sz w:val="20"/>
        </w:rPr>
        <w:t xml:space="preserve"> </w:t>
      </w:r>
      <w:r>
        <w:rPr>
          <w:rFonts w:ascii="Arial"/>
          <w:sz w:val="20"/>
        </w:rPr>
        <w:t>(i.e.,</w:t>
      </w:r>
      <w:r>
        <w:rPr>
          <w:rFonts w:ascii="Arial"/>
          <w:spacing w:val="-5"/>
          <w:sz w:val="20"/>
        </w:rPr>
        <w:t xml:space="preserve"> </w:t>
      </w:r>
      <w:r>
        <w:rPr>
          <w:rFonts w:ascii="Arial"/>
          <w:sz w:val="20"/>
        </w:rPr>
        <w:t>patients</w:t>
      </w:r>
      <w:r>
        <w:rPr>
          <w:rFonts w:ascii="Arial"/>
          <w:spacing w:val="-4"/>
          <w:sz w:val="20"/>
        </w:rPr>
        <w:t xml:space="preserve"> </w:t>
      </w:r>
      <w:r>
        <w:rPr>
          <w:rFonts w:ascii="Arial"/>
          <w:sz w:val="20"/>
        </w:rPr>
        <w:t>are</w:t>
      </w:r>
      <w:r>
        <w:rPr>
          <w:rFonts w:ascii="Arial"/>
          <w:spacing w:val="-5"/>
          <w:sz w:val="20"/>
        </w:rPr>
        <w:t xml:space="preserve"> </w:t>
      </w:r>
      <w:r>
        <w:rPr>
          <w:rFonts w:ascii="Arial"/>
          <w:sz w:val="20"/>
        </w:rPr>
        <w:t>performing</w:t>
      </w:r>
      <w:r>
        <w:rPr>
          <w:rFonts w:ascii="Arial"/>
          <w:spacing w:val="-5"/>
          <w:sz w:val="20"/>
        </w:rPr>
        <w:t xml:space="preserve"> </w:t>
      </w:r>
      <w:r>
        <w:rPr>
          <w:rFonts w:ascii="Arial"/>
          <w:sz w:val="20"/>
        </w:rPr>
        <w:t>different</w:t>
      </w:r>
      <w:r>
        <w:rPr>
          <w:rFonts w:ascii="Arial"/>
          <w:spacing w:val="-5"/>
          <w:sz w:val="20"/>
        </w:rPr>
        <w:t xml:space="preserve"> </w:t>
      </w:r>
      <w:r>
        <w:rPr>
          <w:rFonts w:ascii="Arial"/>
          <w:sz w:val="20"/>
        </w:rPr>
        <w:t>activities)</w:t>
      </w:r>
      <w:r>
        <w:rPr>
          <w:rFonts w:ascii="Arial"/>
          <w:spacing w:val="-4"/>
          <w:sz w:val="20"/>
        </w:rPr>
        <w:t xml:space="preserve"> </w:t>
      </w:r>
      <w:r>
        <w:rPr>
          <w:rFonts w:ascii="Arial"/>
          <w:sz w:val="20"/>
        </w:rPr>
        <w:t>if</w:t>
      </w:r>
      <w:r>
        <w:rPr>
          <w:rFonts w:ascii="Arial"/>
          <w:spacing w:val="-3"/>
          <w:sz w:val="20"/>
        </w:rPr>
        <w:t xml:space="preserve"> </w:t>
      </w:r>
      <w:r>
        <w:rPr>
          <w:rFonts w:ascii="Arial"/>
          <w:sz w:val="20"/>
        </w:rPr>
        <w:t>the</w:t>
      </w:r>
      <w:r>
        <w:rPr>
          <w:rFonts w:ascii="Arial"/>
          <w:spacing w:val="-5"/>
          <w:sz w:val="20"/>
        </w:rPr>
        <w:t xml:space="preserve"> </w:t>
      </w:r>
      <w:r>
        <w:rPr>
          <w:rFonts w:ascii="Arial"/>
          <w:sz w:val="20"/>
        </w:rPr>
        <w:t>SLP</w:t>
      </w:r>
      <w:r>
        <w:rPr>
          <w:rFonts w:ascii="Arial"/>
          <w:spacing w:val="-6"/>
          <w:sz w:val="20"/>
        </w:rPr>
        <w:t xml:space="preserve"> </w:t>
      </w:r>
      <w:r>
        <w:rPr>
          <w:rFonts w:ascii="Arial"/>
          <w:sz w:val="20"/>
        </w:rPr>
        <w:t xml:space="preserve">is treating two residents while the student is not treating any residents </w:t>
      </w:r>
      <w:r>
        <w:rPr>
          <w:rFonts w:ascii="Arial"/>
          <w:i/>
          <w:sz w:val="20"/>
        </w:rPr>
        <w:t xml:space="preserve">or </w:t>
      </w:r>
      <w:r>
        <w:rPr>
          <w:rFonts w:ascii="Arial"/>
          <w:sz w:val="20"/>
        </w:rPr>
        <w:t>if the student is treating two residents while the SLP is not treating any</w:t>
      </w:r>
      <w:r>
        <w:rPr>
          <w:rFonts w:ascii="Arial"/>
          <w:spacing w:val="-24"/>
          <w:sz w:val="20"/>
        </w:rPr>
        <w:t xml:space="preserve"> </w:t>
      </w:r>
      <w:r>
        <w:rPr>
          <w:rFonts w:ascii="Arial"/>
          <w:sz w:val="20"/>
        </w:rPr>
        <w:t>residents.</w:t>
      </w:r>
    </w:p>
    <w:p w:rsidR="001326CB" w:rsidRDefault="00D7292D">
      <w:pPr>
        <w:pStyle w:val="ListParagraph"/>
        <w:numPr>
          <w:ilvl w:val="0"/>
          <w:numId w:val="2"/>
        </w:numPr>
        <w:tabs>
          <w:tab w:val="left" w:pos="1519"/>
          <w:tab w:val="left" w:pos="1520"/>
        </w:tabs>
        <w:ind w:right="1082"/>
        <w:rPr>
          <w:rFonts w:ascii="Arial"/>
          <w:sz w:val="20"/>
        </w:rPr>
      </w:pPr>
      <w:r>
        <w:rPr>
          <w:rFonts w:ascii="Arial"/>
          <w:sz w:val="20"/>
        </w:rPr>
        <w:t xml:space="preserve">Code as </w:t>
      </w:r>
      <w:r>
        <w:rPr>
          <w:rFonts w:ascii="Arial"/>
          <w:b/>
          <w:sz w:val="20"/>
        </w:rPr>
        <w:t xml:space="preserve">group therapy </w:t>
      </w:r>
      <w:r>
        <w:rPr>
          <w:rFonts w:ascii="Arial"/>
          <w:sz w:val="20"/>
        </w:rPr>
        <w:t>(i.e., patients are performing similar activities) if the full group is conducted</w:t>
      </w:r>
      <w:r>
        <w:rPr>
          <w:rFonts w:ascii="Arial"/>
          <w:spacing w:val="-5"/>
          <w:sz w:val="20"/>
        </w:rPr>
        <w:t xml:space="preserve"> </w:t>
      </w:r>
      <w:r>
        <w:rPr>
          <w:rFonts w:ascii="Arial"/>
          <w:sz w:val="20"/>
        </w:rPr>
        <w:t>by</w:t>
      </w:r>
      <w:r>
        <w:rPr>
          <w:rFonts w:ascii="Arial"/>
          <w:spacing w:val="-10"/>
          <w:sz w:val="20"/>
        </w:rPr>
        <w:t xml:space="preserve"> </w:t>
      </w:r>
      <w:r>
        <w:rPr>
          <w:rFonts w:ascii="Arial"/>
          <w:i/>
          <w:sz w:val="20"/>
        </w:rPr>
        <w:t>either</w:t>
      </w:r>
      <w:r>
        <w:rPr>
          <w:rFonts w:ascii="Arial"/>
          <w:i/>
          <w:spacing w:val="-3"/>
          <w:sz w:val="20"/>
        </w:rPr>
        <w:t xml:space="preserve"> </w:t>
      </w:r>
      <w:r>
        <w:rPr>
          <w:rFonts w:ascii="Arial"/>
          <w:sz w:val="20"/>
        </w:rPr>
        <w:t>the</w:t>
      </w:r>
      <w:r>
        <w:rPr>
          <w:rFonts w:ascii="Arial"/>
          <w:spacing w:val="-5"/>
          <w:sz w:val="20"/>
        </w:rPr>
        <w:t xml:space="preserve"> </w:t>
      </w:r>
      <w:r>
        <w:rPr>
          <w:rFonts w:ascii="Arial"/>
          <w:sz w:val="20"/>
        </w:rPr>
        <w:t>supervising</w:t>
      </w:r>
      <w:r>
        <w:rPr>
          <w:rFonts w:ascii="Arial"/>
          <w:spacing w:val="-5"/>
          <w:sz w:val="20"/>
        </w:rPr>
        <w:t xml:space="preserve"> </w:t>
      </w:r>
      <w:r>
        <w:rPr>
          <w:rFonts w:ascii="Arial"/>
          <w:sz w:val="20"/>
        </w:rPr>
        <w:t>SLP</w:t>
      </w:r>
      <w:r>
        <w:rPr>
          <w:rFonts w:ascii="Arial"/>
          <w:spacing w:val="-6"/>
          <w:sz w:val="20"/>
        </w:rPr>
        <w:t xml:space="preserve"> </w:t>
      </w:r>
      <w:r>
        <w:rPr>
          <w:rFonts w:ascii="Arial"/>
          <w:sz w:val="20"/>
        </w:rPr>
        <w:t>or</w:t>
      </w:r>
      <w:r>
        <w:rPr>
          <w:rFonts w:ascii="Arial"/>
          <w:spacing w:val="-5"/>
          <w:sz w:val="20"/>
        </w:rPr>
        <w:t xml:space="preserve"> </w:t>
      </w:r>
      <w:r>
        <w:rPr>
          <w:rFonts w:ascii="Arial"/>
          <w:sz w:val="20"/>
        </w:rPr>
        <w:t>the</w:t>
      </w:r>
      <w:r>
        <w:rPr>
          <w:rFonts w:ascii="Arial"/>
          <w:spacing w:val="-5"/>
          <w:sz w:val="20"/>
        </w:rPr>
        <w:t xml:space="preserve"> </w:t>
      </w:r>
      <w:r>
        <w:rPr>
          <w:rFonts w:ascii="Arial"/>
          <w:sz w:val="20"/>
        </w:rPr>
        <w:t>student;</w:t>
      </w:r>
      <w:r>
        <w:rPr>
          <w:rFonts w:ascii="Arial"/>
          <w:spacing w:val="-5"/>
          <w:sz w:val="20"/>
        </w:rPr>
        <w:t xml:space="preserve"> </w:t>
      </w:r>
      <w:r>
        <w:rPr>
          <w:rFonts w:ascii="Arial"/>
          <w:sz w:val="20"/>
        </w:rPr>
        <w:t>the</w:t>
      </w:r>
      <w:r>
        <w:rPr>
          <w:rFonts w:ascii="Arial"/>
          <w:spacing w:val="-5"/>
          <w:sz w:val="20"/>
        </w:rPr>
        <w:t xml:space="preserve"> </w:t>
      </w:r>
      <w:r>
        <w:rPr>
          <w:rFonts w:ascii="Arial"/>
          <w:sz w:val="20"/>
        </w:rPr>
        <w:t>other</w:t>
      </w:r>
      <w:r>
        <w:rPr>
          <w:rFonts w:ascii="Arial"/>
          <w:spacing w:val="-4"/>
          <w:sz w:val="20"/>
        </w:rPr>
        <w:t xml:space="preserve"> </w:t>
      </w:r>
      <w:r>
        <w:rPr>
          <w:rFonts w:ascii="Arial"/>
          <w:sz w:val="20"/>
        </w:rPr>
        <w:t>may</w:t>
      </w:r>
      <w:r>
        <w:rPr>
          <w:rFonts w:ascii="Arial"/>
          <w:spacing w:val="-10"/>
          <w:sz w:val="20"/>
        </w:rPr>
        <w:t xml:space="preserve"> </w:t>
      </w:r>
      <w:r>
        <w:rPr>
          <w:rFonts w:ascii="Arial"/>
          <w:sz w:val="20"/>
        </w:rPr>
        <w:t>not</w:t>
      </w:r>
      <w:r>
        <w:rPr>
          <w:rFonts w:ascii="Arial"/>
          <w:spacing w:val="-5"/>
          <w:sz w:val="20"/>
        </w:rPr>
        <w:t xml:space="preserve"> </w:t>
      </w:r>
      <w:r>
        <w:rPr>
          <w:rFonts w:ascii="Arial"/>
          <w:sz w:val="20"/>
        </w:rPr>
        <w:t>be</w:t>
      </w:r>
      <w:r>
        <w:rPr>
          <w:rFonts w:ascii="Arial"/>
          <w:spacing w:val="-5"/>
          <w:sz w:val="20"/>
        </w:rPr>
        <w:t xml:space="preserve"> </w:t>
      </w:r>
      <w:r>
        <w:rPr>
          <w:rFonts w:ascii="Arial"/>
          <w:sz w:val="20"/>
        </w:rPr>
        <w:t>supervising any other students or treating</w:t>
      </w:r>
      <w:r>
        <w:rPr>
          <w:rFonts w:ascii="Arial"/>
          <w:spacing w:val="-11"/>
          <w:sz w:val="20"/>
        </w:rPr>
        <w:t xml:space="preserve"> </w:t>
      </w:r>
      <w:r>
        <w:rPr>
          <w:rFonts w:ascii="Arial"/>
          <w:sz w:val="20"/>
        </w:rPr>
        <w:t>residents.</w:t>
      </w:r>
    </w:p>
    <w:p w:rsidR="001326CB" w:rsidRDefault="001326CB">
      <w:pPr>
        <w:pStyle w:val="BodyText"/>
        <w:spacing w:before="3"/>
        <w:rPr>
          <w:rFonts w:ascii="Arial"/>
          <w:sz w:val="19"/>
        </w:rPr>
      </w:pPr>
    </w:p>
    <w:p w:rsidR="001326CB" w:rsidRDefault="00D7292D">
      <w:pPr>
        <w:ind w:left="799" w:right="1008"/>
        <w:rPr>
          <w:rFonts w:ascii="Arial"/>
          <w:sz w:val="20"/>
        </w:rPr>
      </w:pPr>
      <w:r>
        <w:rPr>
          <w:rFonts w:ascii="Arial"/>
          <w:sz w:val="20"/>
        </w:rPr>
        <w:t xml:space="preserve">These regulations apply only to Part A residents in SNFs; more restrictive </w:t>
      </w:r>
      <w:hyperlink r:id="rId26">
        <w:r>
          <w:rPr>
            <w:rFonts w:ascii="Arial"/>
            <w:sz w:val="20"/>
          </w:rPr>
          <w:t>student rules for Part B</w:t>
        </w:r>
      </w:hyperlink>
      <w:r>
        <w:rPr>
          <w:rFonts w:ascii="Arial"/>
          <w:sz w:val="20"/>
        </w:rPr>
        <w:t xml:space="preserve"> </w:t>
      </w:r>
      <w:hyperlink r:id="rId27">
        <w:r>
          <w:rPr>
            <w:rFonts w:ascii="Arial"/>
            <w:sz w:val="20"/>
          </w:rPr>
          <w:t xml:space="preserve">services </w:t>
        </w:r>
      </w:hyperlink>
      <w:r>
        <w:rPr>
          <w:rFonts w:ascii="Arial"/>
          <w:sz w:val="20"/>
        </w:rPr>
        <w:t>(i.e., 100% supervision in the room) in SNFs and other settings remain unchanged.</w:t>
      </w:r>
    </w:p>
    <w:p w:rsidR="001326CB" w:rsidRDefault="001326CB">
      <w:pPr>
        <w:pStyle w:val="BodyText"/>
        <w:spacing w:before="8"/>
        <w:rPr>
          <w:rFonts w:ascii="Arial"/>
          <w:sz w:val="19"/>
        </w:rPr>
      </w:pPr>
    </w:p>
    <w:p w:rsidR="001326CB" w:rsidRDefault="00D7292D">
      <w:pPr>
        <w:ind w:left="799"/>
        <w:rPr>
          <w:rFonts w:ascii="Arial"/>
          <w:i/>
          <w:sz w:val="20"/>
        </w:rPr>
      </w:pPr>
      <w:r>
        <w:rPr>
          <w:rFonts w:ascii="Arial"/>
          <w:i/>
          <w:sz w:val="20"/>
        </w:rPr>
        <w:t xml:space="preserve">For further information contact </w:t>
      </w:r>
      <w:hyperlink r:id="rId28">
        <w:r>
          <w:rPr>
            <w:rFonts w:ascii="Arial"/>
            <w:i/>
            <w:color w:val="0000FF"/>
            <w:sz w:val="20"/>
            <w:u w:val="single" w:color="0000FF"/>
          </w:rPr>
          <w:t>reimbursement@asha.org</w:t>
        </w:r>
      </w:hyperlink>
    </w:p>
    <w:p w:rsidR="001326CB" w:rsidRDefault="001326CB">
      <w:pPr>
        <w:pStyle w:val="BodyText"/>
        <w:spacing w:before="7"/>
        <w:rPr>
          <w:rFonts w:ascii="Arial"/>
          <w:i/>
          <w:sz w:val="23"/>
        </w:rPr>
      </w:pPr>
    </w:p>
    <w:p w:rsidR="001326CB" w:rsidRDefault="00D7292D">
      <w:pPr>
        <w:pStyle w:val="Heading5"/>
        <w:spacing w:before="92" w:line="276" w:lineRule="exact"/>
        <w:ind w:left="799"/>
        <w:rPr>
          <w:rFonts w:ascii="Arial"/>
        </w:rPr>
      </w:pPr>
      <w:r>
        <w:rPr>
          <w:rFonts w:ascii="Arial"/>
        </w:rPr>
        <w:t>ASHA's Student Supervision Guidelines</w:t>
      </w:r>
    </w:p>
    <w:p w:rsidR="001326CB" w:rsidRDefault="00D7292D">
      <w:pPr>
        <w:ind w:left="799" w:right="973"/>
        <w:rPr>
          <w:rFonts w:ascii="Arial"/>
          <w:sz w:val="20"/>
        </w:rPr>
      </w:pPr>
      <w:r>
        <w:rPr>
          <w:rFonts w:ascii="Arial"/>
          <w:sz w:val="20"/>
        </w:rPr>
        <w:t xml:space="preserve">ASHA submitted the following guidance on supervision of students to CMS; the guidelines are not included in the </w:t>
      </w:r>
      <w:proofErr w:type="gramStart"/>
      <w:r>
        <w:rPr>
          <w:rFonts w:ascii="Arial"/>
          <w:sz w:val="20"/>
        </w:rPr>
        <w:t>regulation, but</w:t>
      </w:r>
      <w:proofErr w:type="gramEnd"/>
      <w:r>
        <w:rPr>
          <w:rFonts w:ascii="Arial"/>
          <w:sz w:val="20"/>
        </w:rPr>
        <w:t xml:space="preserve"> are references in implementation guidelines.</w:t>
      </w:r>
    </w:p>
    <w:p w:rsidR="001326CB" w:rsidRDefault="00D7292D">
      <w:pPr>
        <w:pStyle w:val="ListParagraph"/>
        <w:numPr>
          <w:ilvl w:val="0"/>
          <w:numId w:val="2"/>
        </w:numPr>
        <w:tabs>
          <w:tab w:val="left" w:pos="1519"/>
          <w:tab w:val="left" w:pos="1520"/>
        </w:tabs>
        <w:spacing w:line="237" w:lineRule="auto"/>
        <w:ind w:right="1275"/>
        <w:rPr>
          <w:rFonts w:ascii="Arial"/>
          <w:sz w:val="20"/>
        </w:rPr>
      </w:pPr>
      <w:r>
        <w:rPr>
          <w:rFonts w:ascii="Arial"/>
          <w:sz w:val="20"/>
        </w:rPr>
        <w:t>Graduate students who have been approved by the supervising speech-language pathologist to practice independently in selected patient situations can perform the selected clinical services without line-of-sight supervision by the supervising speech- language</w:t>
      </w:r>
      <w:r>
        <w:rPr>
          <w:rFonts w:ascii="Arial"/>
          <w:spacing w:val="-9"/>
          <w:sz w:val="20"/>
        </w:rPr>
        <w:t xml:space="preserve"> </w:t>
      </w:r>
      <w:r>
        <w:rPr>
          <w:rFonts w:ascii="Arial"/>
          <w:sz w:val="20"/>
        </w:rPr>
        <w:t>pathologist.</w:t>
      </w:r>
      <w:r>
        <w:rPr>
          <w:rFonts w:ascii="Arial"/>
          <w:spacing w:val="-9"/>
          <w:sz w:val="20"/>
        </w:rPr>
        <w:t xml:space="preserve"> </w:t>
      </w:r>
      <w:r>
        <w:rPr>
          <w:rFonts w:ascii="Arial"/>
          <w:sz w:val="20"/>
        </w:rPr>
        <w:t>The</w:t>
      </w:r>
      <w:r>
        <w:rPr>
          <w:rFonts w:ascii="Arial"/>
          <w:spacing w:val="-9"/>
          <w:sz w:val="20"/>
        </w:rPr>
        <w:t xml:space="preserve"> </w:t>
      </w:r>
      <w:r>
        <w:rPr>
          <w:rFonts w:ascii="Arial"/>
          <w:sz w:val="20"/>
        </w:rPr>
        <w:t>supervising</w:t>
      </w:r>
      <w:r>
        <w:rPr>
          <w:rFonts w:ascii="Arial"/>
          <w:spacing w:val="-9"/>
          <w:sz w:val="20"/>
        </w:rPr>
        <w:t xml:space="preserve"> </w:t>
      </w:r>
      <w:r>
        <w:rPr>
          <w:rFonts w:ascii="Arial"/>
          <w:sz w:val="20"/>
        </w:rPr>
        <w:t>speech-language</w:t>
      </w:r>
      <w:r>
        <w:rPr>
          <w:rFonts w:ascii="Arial"/>
          <w:spacing w:val="-9"/>
          <w:sz w:val="20"/>
        </w:rPr>
        <w:t xml:space="preserve"> </w:t>
      </w:r>
      <w:r>
        <w:rPr>
          <w:rFonts w:ascii="Arial"/>
          <w:sz w:val="20"/>
        </w:rPr>
        <w:t>pathologist</w:t>
      </w:r>
      <w:r>
        <w:rPr>
          <w:rFonts w:ascii="Arial"/>
          <w:spacing w:val="-9"/>
          <w:sz w:val="20"/>
        </w:rPr>
        <w:t xml:space="preserve"> </w:t>
      </w:r>
      <w:r>
        <w:rPr>
          <w:rFonts w:ascii="Arial"/>
          <w:sz w:val="20"/>
        </w:rPr>
        <w:t>must</w:t>
      </w:r>
      <w:r>
        <w:rPr>
          <w:rFonts w:ascii="Arial"/>
          <w:spacing w:val="-9"/>
          <w:sz w:val="20"/>
        </w:rPr>
        <w:t xml:space="preserve"> </w:t>
      </w:r>
      <w:r>
        <w:rPr>
          <w:rFonts w:ascii="Arial"/>
          <w:sz w:val="20"/>
        </w:rPr>
        <w:t>be</w:t>
      </w:r>
      <w:r>
        <w:rPr>
          <w:rFonts w:ascii="Arial"/>
          <w:spacing w:val="-9"/>
          <w:sz w:val="20"/>
        </w:rPr>
        <w:t xml:space="preserve"> </w:t>
      </w:r>
      <w:r>
        <w:rPr>
          <w:rFonts w:ascii="Arial"/>
          <w:sz w:val="20"/>
        </w:rPr>
        <w:t>physically present in the facility and immediately available to provide observation, guidance, and feedback as needed when the student is providing</w:t>
      </w:r>
      <w:r>
        <w:rPr>
          <w:rFonts w:ascii="Arial"/>
          <w:spacing w:val="-8"/>
          <w:sz w:val="20"/>
        </w:rPr>
        <w:t xml:space="preserve"> </w:t>
      </w:r>
      <w:r>
        <w:rPr>
          <w:rFonts w:ascii="Arial"/>
          <w:sz w:val="20"/>
        </w:rPr>
        <w:t>services.</w:t>
      </w:r>
    </w:p>
    <w:p w:rsidR="001326CB" w:rsidRDefault="00D7292D">
      <w:pPr>
        <w:pStyle w:val="ListParagraph"/>
        <w:numPr>
          <w:ilvl w:val="0"/>
          <w:numId w:val="2"/>
        </w:numPr>
        <w:tabs>
          <w:tab w:val="left" w:pos="1519"/>
          <w:tab w:val="left" w:pos="1520"/>
        </w:tabs>
        <w:spacing w:line="237" w:lineRule="auto"/>
        <w:ind w:right="1326"/>
        <w:rPr>
          <w:rFonts w:ascii="Arial"/>
          <w:sz w:val="20"/>
        </w:rPr>
      </w:pPr>
      <w:r>
        <w:rPr>
          <w:rFonts w:ascii="Arial"/>
          <w:sz w:val="20"/>
        </w:rPr>
        <w:t>The</w:t>
      </w:r>
      <w:r>
        <w:rPr>
          <w:rFonts w:ascii="Arial"/>
          <w:spacing w:val="-5"/>
          <w:sz w:val="20"/>
        </w:rPr>
        <w:t xml:space="preserve"> </w:t>
      </w:r>
      <w:r>
        <w:rPr>
          <w:rFonts w:ascii="Arial"/>
          <w:sz w:val="20"/>
        </w:rPr>
        <w:t>amount</w:t>
      </w:r>
      <w:r>
        <w:rPr>
          <w:rFonts w:ascii="Arial"/>
          <w:spacing w:val="-5"/>
          <w:sz w:val="20"/>
        </w:rPr>
        <w:t xml:space="preserve"> </w:t>
      </w:r>
      <w:r>
        <w:rPr>
          <w:rFonts w:ascii="Arial"/>
          <w:sz w:val="20"/>
        </w:rPr>
        <w:t>of</w:t>
      </w:r>
      <w:r>
        <w:rPr>
          <w:rFonts w:ascii="Arial"/>
          <w:spacing w:val="-3"/>
          <w:sz w:val="20"/>
        </w:rPr>
        <w:t xml:space="preserve"> </w:t>
      </w:r>
      <w:r>
        <w:rPr>
          <w:rFonts w:ascii="Arial"/>
          <w:sz w:val="20"/>
        </w:rPr>
        <w:t>supervision</w:t>
      </w:r>
      <w:r>
        <w:rPr>
          <w:rFonts w:ascii="Arial"/>
          <w:spacing w:val="-5"/>
          <w:sz w:val="20"/>
        </w:rPr>
        <w:t xml:space="preserve"> </w:t>
      </w:r>
      <w:r>
        <w:rPr>
          <w:rFonts w:ascii="Arial"/>
          <w:sz w:val="20"/>
        </w:rPr>
        <w:t>must</w:t>
      </w:r>
      <w:r>
        <w:rPr>
          <w:rFonts w:ascii="Arial"/>
          <w:spacing w:val="-5"/>
          <w:sz w:val="20"/>
        </w:rPr>
        <w:t xml:space="preserve"> </w:t>
      </w:r>
      <w:r>
        <w:rPr>
          <w:rFonts w:ascii="Arial"/>
          <w:sz w:val="20"/>
        </w:rPr>
        <w:t>be</w:t>
      </w:r>
      <w:r>
        <w:rPr>
          <w:rFonts w:ascii="Arial"/>
          <w:spacing w:val="-5"/>
          <w:sz w:val="20"/>
        </w:rPr>
        <w:t xml:space="preserve"> </w:t>
      </w:r>
      <w:r>
        <w:rPr>
          <w:rFonts w:ascii="Arial"/>
          <w:sz w:val="20"/>
        </w:rPr>
        <w:t>appropriate</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5"/>
          <w:sz w:val="20"/>
        </w:rPr>
        <w:t xml:space="preserve"> </w:t>
      </w:r>
      <w:r>
        <w:rPr>
          <w:rFonts w:ascii="Arial"/>
          <w:sz w:val="20"/>
        </w:rPr>
        <w:t>graduate</w:t>
      </w:r>
      <w:r>
        <w:rPr>
          <w:rFonts w:ascii="Arial"/>
          <w:spacing w:val="-5"/>
          <w:sz w:val="20"/>
        </w:rPr>
        <w:t xml:space="preserve"> </w:t>
      </w:r>
      <w:r>
        <w:rPr>
          <w:rFonts w:ascii="Arial"/>
          <w:sz w:val="20"/>
        </w:rPr>
        <w:t>student's</w:t>
      </w:r>
      <w:r>
        <w:rPr>
          <w:rFonts w:ascii="Arial"/>
          <w:spacing w:val="-3"/>
          <w:sz w:val="20"/>
        </w:rPr>
        <w:t xml:space="preserve"> </w:t>
      </w:r>
      <w:r>
        <w:rPr>
          <w:rFonts w:ascii="Arial"/>
          <w:sz w:val="20"/>
        </w:rPr>
        <w:t>documented level of knowledge, experience, and</w:t>
      </w:r>
      <w:r>
        <w:rPr>
          <w:rFonts w:ascii="Arial"/>
          <w:spacing w:val="-7"/>
          <w:sz w:val="20"/>
        </w:rPr>
        <w:t xml:space="preserve"> </w:t>
      </w:r>
      <w:r>
        <w:rPr>
          <w:rFonts w:ascii="Arial"/>
          <w:sz w:val="20"/>
        </w:rPr>
        <w:t>competence.</w:t>
      </w:r>
    </w:p>
    <w:p w:rsidR="001326CB" w:rsidRDefault="00D7292D">
      <w:pPr>
        <w:pStyle w:val="ListParagraph"/>
        <w:numPr>
          <w:ilvl w:val="0"/>
          <w:numId w:val="2"/>
        </w:numPr>
        <w:tabs>
          <w:tab w:val="left" w:pos="1519"/>
          <w:tab w:val="left" w:pos="1520"/>
        </w:tabs>
        <w:spacing w:before="1" w:line="237" w:lineRule="auto"/>
        <w:ind w:right="1194"/>
        <w:rPr>
          <w:rFonts w:ascii="Arial"/>
          <w:sz w:val="20"/>
        </w:rPr>
      </w:pPr>
      <w:r>
        <w:rPr>
          <w:rFonts w:ascii="Arial"/>
          <w:spacing w:val="1"/>
          <w:sz w:val="20"/>
        </w:rPr>
        <w:t>When</w:t>
      </w:r>
      <w:r>
        <w:rPr>
          <w:rFonts w:ascii="Arial"/>
          <w:spacing w:val="-7"/>
          <w:sz w:val="20"/>
        </w:rPr>
        <w:t xml:space="preserve"> </w:t>
      </w:r>
      <w:r>
        <w:rPr>
          <w:rFonts w:ascii="Arial"/>
          <w:sz w:val="20"/>
        </w:rPr>
        <w:t>the</w:t>
      </w:r>
      <w:r>
        <w:rPr>
          <w:rFonts w:ascii="Arial"/>
          <w:spacing w:val="-7"/>
          <w:sz w:val="20"/>
        </w:rPr>
        <w:t xml:space="preserve"> </w:t>
      </w:r>
      <w:r>
        <w:rPr>
          <w:rFonts w:ascii="Arial"/>
          <w:sz w:val="20"/>
        </w:rPr>
        <w:t>supervising</w:t>
      </w:r>
      <w:r>
        <w:rPr>
          <w:rFonts w:ascii="Arial"/>
          <w:spacing w:val="-7"/>
          <w:sz w:val="20"/>
        </w:rPr>
        <w:t xml:space="preserve"> </w:t>
      </w:r>
      <w:r>
        <w:rPr>
          <w:rFonts w:ascii="Arial"/>
          <w:sz w:val="20"/>
        </w:rPr>
        <w:t>speech-language</w:t>
      </w:r>
      <w:r>
        <w:rPr>
          <w:rFonts w:ascii="Arial"/>
          <w:spacing w:val="-7"/>
          <w:sz w:val="20"/>
        </w:rPr>
        <w:t xml:space="preserve"> </w:t>
      </w:r>
      <w:r>
        <w:rPr>
          <w:rFonts w:ascii="Arial"/>
          <w:sz w:val="20"/>
        </w:rPr>
        <w:t>pathologist</w:t>
      </w:r>
      <w:r>
        <w:rPr>
          <w:rFonts w:ascii="Arial"/>
          <w:spacing w:val="-7"/>
          <w:sz w:val="20"/>
        </w:rPr>
        <w:t xml:space="preserve"> </w:t>
      </w:r>
      <w:r>
        <w:rPr>
          <w:rFonts w:ascii="Arial"/>
          <w:sz w:val="20"/>
        </w:rPr>
        <w:t>has</w:t>
      </w:r>
      <w:r>
        <w:rPr>
          <w:rFonts w:ascii="Arial"/>
          <w:spacing w:val="-6"/>
          <w:sz w:val="20"/>
        </w:rPr>
        <w:t xml:space="preserve"> </w:t>
      </w:r>
      <w:r>
        <w:rPr>
          <w:rFonts w:ascii="Arial"/>
          <w:sz w:val="20"/>
        </w:rPr>
        <w:t>cleared</w:t>
      </w:r>
      <w:r>
        <w:rPr>
          <w:rFonts w:ascii="Arial"/>
          <w:spacing w:val="-7"/>
          <w:sz w:val="20"/>
        </w:rPr>
        <w:t xml:space="preserve"> </w:t>
      </w:r>
      <w:r>
        <w:rPr>
          <w:rFonts w:ascii="Arial"/>
          <w:sz w:val="20"/>
        </w:rPr>
        <w:t>the</w:t>
      </w:r>
      <w:r>
        <w:rPr>
          <w:rFonts w:ascii="Arial"/>
          <w:spacing w:val="-7"/>
          <w:sz w:val="20"/>
        </w:rPr>
        <w:t xml:space="preserve"> </w:t>
      </w:r>
      <w:r>
        <w:rPr>
          <w:rFonts w:ascii="Arial"/>
          <w:sz w:val="20"/>
        </w:rPr>
        <w:t>graduate</w:t>
      </w:r>
      <w:r>
        <w:rPr>
          <w:rFonts w:ascii="Arial"/>
          <w:spacing w:val="-7"/>
          <w:sz w:val="20"/>
        </w:rPr>
        <w:t xml:space="preserve"> </w:t>
      </w:r>
      <w:r>
        <w:rPr>
          <w:rFonts w:ascii="Arial"/>
          <w:sz w:val="20"/>
        </w:rPr>
        <w:t>student</w:t>
      </w:r>
      <w:r>
        <w:rPr>
          <w:rFonts w:ascii="Arial"/>
          <w:spacing w:val="-7"/>
          <w:sz w:val="20"/>
        </w:rPr>
        <w:t xml:space="preserve"> </w:t>
      </w:r>
      <w:r>
        <w:rPr>
          <w:rFonts w:ascii="Arial"/>
          <w:sz w:val="20"/>
        </w:rPr>
        <w:t>to perform medically necessary patient services and the student provides the appropriate level</w:t>
      </w:r>
      <w:r>
        <w:rPr>
          <w:rFonts w:ascii="Arial"/>
          <w:spacing w:val="-5"/>
          <w:sz w:val="20"/>
        </w:rPr>
        <w:t xml:space="preserve"> </w:t>
      </w:r>
      <w:r>
        <w:rPr>
          <w:rFonts w:ascii="Arial"/>
          <w:sz w:val="20"/>
        </w:rPr>
        <w:t>of</w:t>
      </w:r>
      <w:r>
        <w:rPr>
          <w:rFonts w:ascii="Arial"/>
          <w:spacing w:val="-2"/>
          <w:sz w:val="20"/>
        </w:rPr>
        <w:t xml:space="preserve"> </w:t>
      </w:r>
      <w:r>
        <w:rPr>
          <w:rFonts w:ascii="Arial"/>
          <w:sz w:val="20"/>
        </w:rPr>
        <w:t>services,</w:t>
      </w:r>
      <w:r>
        <w:rPr>
          <w:rFonts w:ascii="Arial"/>
          <w:spacing w:val="-4"/>
          <w:sz w:val="20"/>
        </w:rPr>
        <w:t xml:space="preserve"> </w:t>
      </w:r>
      <w:r>
        <w:rPr>
          <w:rFonts w:ascii="Arial"/>
          <w:sz w:val="20"/>
        </w:rPr>
        <w:t>the</w:t>
      </w:r>
      <w:r>
        <w:rPr>
          <w:rFonts w:ascii="Arial"/>
          <w:spacing w:val="-4"/>
          <w:sz w:val="20"/>
        </w:rPr>
        <w:t xml:space="preserve"> </w:t>
      </w:r>
      <w:r>
        <w:rPr>
          <w:rFonts w:ascii="Arial"/>
          <w:sz w:val="20"/>
        </w:rPr>
        <w:t>services</w:t>
      </w:r>
      <w:r>
        <w:rPr>
          <w:rFonts w:ascii="Arial"/>
          <w:spacing w:val="-3"/>
          <w:sz w:val="20"/>
        </w:rPr>
        <w:t xml:space="preserve"> </w:t>
      </w:r>
      <w:r>
        <w:rPr>
          <w:rFonts w:ascii="Arial"/>
          <w:sz w:val="20"/>
        </w:rPr>
        <w:t>will</w:t>
      </w:r>
      <w:r>
        <w:rPr>
          <w:rFonts w:ascii="Arial"/>
          <w:spacing w:val="-5"/>
          <w:sz w:val="20"/>
        </w:rPr>
        <w:t xml:space="preserve"> </w:t>
      </w:r>
      <w:r>
        <w:rPr>
          <w:rFonts w:ascii="Arial"/>
          <w:sz w:val="20"/>
        </w:rPr>
        <w:t>be</w:t>
      </w:r>
      <w:r>
        <w:rPr>
          <w:rFonts w:ascii="Arial"/>
          <w:spacing w:val="-4"/>
          <w:sz w:val="20"/>
        </w:rPr>
        <w:t xml:space="preserve"> </w:t>
      </w:r>
      <w:r>
        <w:rPr>
          <w:rFonts w:ascii="Arial"/>
          <w:sz w:val="20"/>
        </w:rPr>
        <w:t>counted</w:t>
      </w:r>
      <w:r>
        <w:rPr>
          <w:rFonts w:ascii="Arial"/>
          <w:spacing w:val="-4"/>
          <w:sz w:val="20"/>
        </w:rPr>
        <w:t xml:space="preserve"> </w:t>
      </w:r>
      <w:r>
        <w:rPr>
          <w:rFonts w:ascii="Arial"/>
          <w:sz w:val="20"/>
        </w:rPr>
        <w:t>on</w:t>
      </w:r>
      <w:r>
        <w:rPr>
          <w:rFonts w:ascii="Arial"/>
          <w:spacing w:val="-4"/>
          <w:sz w:val="20"/>
        </w:rPr>
        <w:t xml:space="preserve"> </w:t>
      </w:r>
      <w:r>
        <w:rPr>
          <w:rFonts w:ascii="Arial"/>
          <w:sz w:val="20"/>
        </w:rPr>
        <w:t>the</w:t>
      </w:r>
      <w:r>
        <w:rPr>
          <w:rFonts w:ascii="Arial"/>
          <w:spacing w:val="-4"/>
          <w:sz w:val="20"/>
        </w:rPr>
        <w:t xml:space="preserve"> </w:t>
      </w:r>
      <w:r>
        <w:rPr>
          <w:rFonts w:ascii="Arial"/>
          <w:sz w:val="20"/>
        </w:rPr>
        <w:t>MDS</w:t>
      </w:r>
      <w:r>
        <w:rPr>
          <w:rFonts w:ascii="Arial"/>
          <w:spacing w:val="-5"/>
          <w:sz w:val="20"/>
        </w:rPr>
        <w:t xml:space="preserve"> </w:t>
      </w:r>
      <w:r>
        <w:rPr>
          <w:rFonts w:ascii="Arial"/>
          <w:sz w:val="20"/>
        </w:rPr>
        <w:t>as</w:t>
      </w:r>
      <w:r>
        <w:rPr>
          <w:rFonts w:ascii="Arial"/>
          <w:spacing w:val="-3"/>
          <w:sz w:val="20"/>
        </w:rPr>
        <w:t xml:space="preserve"> </w:t>
      </w:r>
      <w:r>
        <w:rPr>
          <w:rFonts w:ascii="Arial"/>
          <w:sz w:val="20"/>
        </w:rPr>
        <w:t>skilled</w:t>
      </w:r>
      <w:r>
        <w:rPr>
          <w:rFonts w:ascii="Arial"/>
          <w:spacing w:val="-4"/>
          <w:sz w:val="20"/>
        </w:rPr>
        <w:t xml:space="preserve"> </w:t>
      </w:r>
      <w:r>
        <w:rPr>
          <w:rFonts w:ascii="Arial"/>
          <w:sz w:val="20"/>
        </w:rPr>
        <w:t>therapy</w:t>
      </w:r>
      <w:r>
        <w:rPr>
          <w:rFonts w:ascii="Arial"/>
          <w:spacing w:val="-10"/>
          <w:sz w:val="20"/>
        </w:rPr>
        <w:t xml:space="preserve"> </w:t>
      </w:r>
      <w:r>
        <w:rPr>
          <w:rFonts w:ascii="Arial"/>
          <w:sz w:val="20"/>
        </w:rPr>
        <w:t>minutes.</w:t>
      </w:r>
    </w:p>
    <w:p w:rsidR="001326CB" w:rsidRDefault="00782A1D">
      <w:pPr>
        <w:spacing w:line="237" w:lineRule="auto"/>
        <w:rPr>
          <w:rFonts w:ascii="Arial"/>
          <w:sz w:val="20"/>
        </w:rPr>
      </w:pPr>
      <w:r>
        <w:rPr>
          <w:rFonts w:ascii="Arial"/>
          <w:noProof/>
          <w:sz w:val="20"/>
        </w:rPr>
        <w:pict>
          <v:shape id="_x0000_s1132" type="#_x0000_t202" style="position:absolute;margin-left:240.75pt;margin-top:99.3pt;width:41pt;height:29.05pt;z-index:251678720;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15</w:t>
                  </w:r>
                </w:p>
              </w:txbxContent>
            </v:textbox>
            <w10:wrap type="square"/>
          </v:shape>
        </w:pict>
      </w:r>
    </w:p>
    <w:p w:rsidR="00DA05F5" w:rsidRDefault="00DA05F5">
      <w:pPr>
        <w:spacing w:line="237" w:lineRule="auto"/>
        <w:rPr>
          <w:rFonts w:ascii="Arial"/>
          <w:sz w:val="20"/>
        </w:rPr>
        <w:sectPr w:rsidR="00DA05F5">
          <w:pgSz w:w="12240" w:h="15840"/>
          <w:pgMar w:top="1500" w:right="920" w:bottom="280" w:left="900" w:header="720" w:footer="720" w:gutter="0"/>
          <w:cols w:space="720"/>
        </w:sectPr>
      </w:pPr>
    </w:p>
    <w:p w:rsidR="001326CB" w:rsidRDefault="00D7292D">
      <w:pPr>
        <w:pStyle w:val="ListParagraph"/>
        <w:numPr>
          <w:ilvl w:val="0"/>
          <w:numId w:val="2"/>
        </w:numPr>
        <w:tabs>
          <w:tab w:val="left" w:pos="1519"/>
          <w:tab w:val="left" w:pos="1520"/>
        </w:tabs>
        <w:spacing w:before="80" w:line="237" w:lineRule="auto"/>
        <w:ind w:right="1210"/>
        <w:rPr>
          <w:rFonts w:ascii="Arial"/>
          <w:sz w:val="20"/>
        </w:rPr>
      </w:pPr>
      <w:r>
        <w:rPr>
          <w:rFonts w:ascii="Arial"/>
          <w:sz w:val="20"/>
        </w:rPr>
        <w:lastRenderedPageBreak/>
        <w:t>The supervising speech-language pathologist is required to review and co-sign all graduate</w:t>
      </w:r>
      <w:r>
        <w:rPr>
          <w:rFonts w:ascii="Arial"/>
          <w:spacing w:val="-6"/>
          <w:sz w:val="20"/>
        </w:rPr>
        <w:t xml:space="preserve"> </w:t>
      </w:r>
      <w:r>
        <w:rPr>
          <w:rFonts w:ascii="Arial"/>
          <w:sz w:val="20"/>
        </w:rPr>
        <w:t>students'</w:t>
      </w:r>
      <w:r>
        <w:rPr>
          <w:rFonts w:ascii="Arial"/>
          <w:spacing w:val="-5"/>
          <w:sz w:val="20"/>
        </w:rPr>
        <w:t xml:space="preserve"> </w:t>
      </w:r>
      <w:r>
        <w:rPr>
          <w:rFonts w:ascii="Arial"/>
          <w:sz w:val="20"/>
        </w:rPr>
        <w:t>patient</w:t>
      </w:r>
      <w:r>
        <w:rPr>
          <w:rFonts w:ascii="Arial"/>
          <w:spacing w:val="-6"/>
          <w:sz w:val="20"/>
        </w:rPr>
        <w:t xml:space="preserve"> </w:t>
      </w:r>
      <w:r>
        <w:rPr>
          <w:rFonts w:ascii="Arial"/>
          <w:sz w:val="20"/>
        </w:rPr>
        <w:t>documentation</w:t>
      </w:r>
      <w:r>
        <w:rPr>
          <w:rFonts w:ascii="Arial"/>
          <w:spacing w:val="-6"/>
          <w:sz w:val="20"/>
        </w:rPr>
        <w:t xml:space="preserve"> </w:t>
      </w:r>
      <w:r>
        <w:rPr>
          <w:rFonts w:ascii="Arial"/>
          <w:sz w:val="20"/>
        </w:rPr>
        <w:t>for</w:t>
      </w:r>
      <w:r>
        <w:rPr>
          <w:rFonts w:ascii="Arial"/>
          <w:spacing w:val="-6"/>
          <w:sz w:val="20"/>
        </w:rPr>
        <w:t xml:space="preserve"> </w:t>
      </w:r>
      <w:r>
        <w:rPr>
          <w:rFonts w:ascii="Arial"/>
          <w:sz w:val="20"/>
        </w:rPr>
        <w:t>all</w:t>
      </w:r>
      <w:r>
        <w:rPr>
          <w:rFonts w:ascii="Arial"/>
          <w:spacing w:val="-7"/>
          <w:sz w:val="20"/>
        </w:rPr>
        <w:t xml:space="preserve"> </w:t>
      </w:r>
      <w:r>
        <w:rPr>
          <w:rFonts w:ascii="Arial"/>
          <w:sz w:val="20"/>
        </w:rPr>
        <w:t>levels</w:t>
      </w:r>
      <w:r>
        <w:rPr>
          <w:rFonts w:ascii="Arial"/>
          <w:spacing w:val="-5"/>
          <w:sz w:val="20"/>
        </w:rPr>
        <w:t xml:space="preserve"> </w:t>
      </w:r>
      <w:r>
        <w:rPr>
          <w:rFonts w:ascii="Arial"/>
          <w:sz w:val="20"/>
        </w:rPr>
        <w:t>of</w:t>
      </w:r>
      <w:r>
        <w:rPr>
          <w:rFonts w:ascii="Arial"/>
          <w:spacing w:val="-4"/>
          <w:sz w:val="20"/>
        </w:rPr>
        <w:t xml:space="preserve"> </w:t>
      </w:r>
      <w:r>
        <w:rPr>
          <w:rFonts w:ascii="Arial"/>
          <w:sz w:val="20"/>
        </w:rPr>
        <w:t>clinical</w:t>
      </w:r>
      <w:r>
        <w:rPr>
          <w:rFonts w:ascii="Arial"/>
          <w:spacing w:val="-7"/>
          <w:sz w:val="20"/>
        </w:rPr>
        <w:t xml:space="preserve"> </w:t>
      </w:r>
      <w:r>
        <w:rPr>
          <w:rFonts w:ascii="Arial"/>
          <w:sz w:val="20"/>
        </w:rPr>
        <w:t>experience</w:t>
      </w:r>
      <w:r>
        <w:rPr>
          <w:rFonts w:ascii="Arial"/>
          <w:spacing w:val="-6"/>
          <w:sz w:val="20"/>
        </w:rPr>
        <w:t xml:space="preserve"> </w:t>
      </w:r>
      <w:r>
        <w:rPr>
          <w:rFonts w:ascii="Arial"/>
          <w:sz w:val="20"/>
        </w:rPr>
        <w:t>and</w:t>
      </w:r>
      <w:r>
        <w:rPr>
          <w:rFonts w:ascii="Arial"/>
          <w:spacing w:val="-6"/>
          <w:sz w:val="20"/>
        </w:rPr>
        <w:t xml:space="preserve"> </w:t>
      </w:r>
      <w:r>
        <w:rPr>
          <w:rFonts w:ascii="Arial"/>
          <w:sz w:val="20"/>
        </w:rPr>
        <w:t>retains full responsibility for the care of the</w:t>
      </w:r>
      <w:r>
        <w:rPr>
          <w:rFonts w:ascii="Arial"/>
          <w:spacing w:val="-15"/>
          <w:sz w:val="20"/>
        </w:rPr>
        <w:t xml:space="preserve"> </w:t>
      </w:r>
      <w:r>
        <w:rPr>
          <w:rFonts w:ascii="Arial"/>
          <w:sz w:val="20"/>
        </w:rPr>
        <w:t>patient.</w:t>
      </w:r>
    </w:p>
    <w:p w:rsidR="001326CB" w:rsidRDefault="00D7292D">
      <w:pPr>
        <w:pStyle w:val="ListParagraph"/>
        <w:numPr>
          <w:ilvl w:val="0"/>
          <w:numId w:val="2"/>
        </w:numPr>
        <w:tabs>
          <w:tab w:val="left" w:pos="1519"/>
          <w:tab w:val="left" w:pos="1520"/>
        </w:tabs>
        <w:spacing w:line="237" w:lineRule="auto"/>
        <w:ind w:right="1531"/>
        <w:rPr>
          <w:rFonts w:ascii="Arial"/>
          <w:sz w:val="20"/>
        </w:rPr>
      </w:pPr>
      <w:r>
        <w:rPr>
          <w:rFonts w:ascii="Arial"/>
          <w:sz w:val="20"/>
        </w:rPr>
        <w:t>Supervising</w:t>
      </w:r>
      <w:r>
        <w:rPr>
          <w:rFonts w:ascii="Arial"/>
          <w:spacing w:val="-7"/>
          <w:sz w:val="20"/>
        </w:rPr>
        <w:t xml:space="preserve"> </w:t>
      </w:r>
      <w:r>
        <w:rPr>
          <w:rFonts w:ascii="Arial"/>
          <w:sz w:val="20"/>
        </w:rPr>
        <w:t>speech-language</w:t>
      </w:r>
      <w:r>
        <w:rPr>
          <w:rFonts w:ascii="Arial"/>
          <w:spacing w:val="-7"/>
          <w:sz w:val="20"/>
        </w:rPr>
        <w:t xml:space="preserve"> </w:t>
      </w:r>
      <w:r>
        <w:rPr>
          <w:rFonts w:ascii="Arial"/>
          <w:sz w:val="20"/>
        </w:rPr>
        <w:t>pathologists</w:t>
      </w:r>
      <w:r>
        <w:rPr>
          <w:rFonts w:ascii="Arial"/>
          <w:spacing w:val="-6"/>
          <w:sz w:val="20"/>
        </w:rPr>
        <w:t xml:space="preserve"> </w:t>
      </w:r>
      <w:r>
        <w:rPr>
          <w:rFonts w:ascii="Arial"/>
          <w:sz w:val="20"/>
        </w:rPr>
        <w:t>are</w:t>
      </w:r>
      <w:r>
        <w:rPr>
          <w:rFonts w:ascii="Arial"/>
          <w:spacing w:val="-7"/>
          <w:sz w:val="20"/>
        </w:rPr>
        <w:t xml:space="preserve"> </w:t>
      </w:r>
      <w:r>
        <w:rPr>
          <w:rFonts w:ascii="Arial"/>
          <w:sz w:val="20"/>
        </w:rPr>
        <w:t>required</w:t>
      </w:r>
      <w:r>
        <w:rPr>
          <w:rFonts w:ascii="Arial"/>
          <w:spacing w:val="-7"/>
          <w:sz w:val="20"/>
        </w:rPr>
        <w:t xml:space="preserve"> </w:t>
      </w:r>
      <w:r>
        <w:rPr>
          <w:rFonts w:ascii="Arial"/>
          <w:sz w:val="20"/>
        </w:rPr>
        <w:t>to</w:t>
      </w:r>
      <w:r>
        <w:rPr>
          <w:rFonts w:ascii="Arial"/>
          <w:spacing w:val="-7"/>
          <w:sz w:val="20"/>
        </w:rPr>
        <w:t xml:space="preserve"> </w:t>
      </w:r>
      <w:r>
        <w:rPr>
          <w:rFonts w:ascii="Arial"/>
          <w:sz w:val="20"/>
        </w:rPr>
        <w:t>have</w:t>
      </w:r>
      <w:r>
        <w:rPr>
          <w:rFonts w:ascii="Arial"/>
          <w:spacing w:val="-7"/>
          <w:sz w:val="20"/>
        </w:rPr>
        <w:t xml:space="preserve"> </w:t>
      </w:r>
      <w:r>
        <w:rPr>
          <w:rFonts w:ascii="Arial"/>
          <w:sz w:val="20"/>
        </w:rPr>
        <w:t>one</w:t>
      </w:r>
      <w:r>
        <w:rPr>
          <w:rFonts w:ascii="Arial"/>
          <w:spacing w:val="-7"/>
          <w:sz w:val="20"/>
        </w:rPr>
        <w:t xml:space="preserve"> </w:t>
      </w:r>
      <w:r>
        <w:rPr>
          <w:rFonts w:ascii="Arial"/>
          <w:sz w:val="20"/>
        </w:rPr>
        <w:t>year</w:t>
      </w:r>
      <w:r>
        <w:rPr>
          <w:rFonts w:ascii="Arial"/>
          <w:spacing w:val="-6"/>
          <w:sz w:val="20"/>
        </w:rPr>
        <w:t xml:space="preserve"> </w:t>
      </w:r>
      <w:r>
        <w:rPr>
          <w:rFonts w:ascii="Arial"/>
          <w:sz w:val="20"/>
        </w:rPr>
        <w:t>of</w:t>
      </w:r>
      <w:r>
        <w:rPr>
          <w:rFonts w:ascii="Arial"/>
          <w:spacing w:val="-6"/>
          <w:sz w:val="20"/>
        </w:rPr>
        <w:t xml:space="preserve"> </w:t>
      </w:r>
      <w:r>
        <w:rPr>
          <w:rFonts w:ascii="Arial"/>
          <w:sz w:val="20"/>
        </w:rPr>
        <w:t>practice experience.</w:t>
      </w:r>
    </w:p>
    <w:p w:rsidR="001326CB" w:rsidRDefault="00D7292D">
      <w:pPr>
        <w:pStyle w:val="ListParagraph"/>
        <w:numPr>
          <w:ilvl w:val="0"/>
          <w:numId w:val="2"/>
        </w:numPr>
        <w:tabs>
          <w:tab w:val="left" w:pos="1519"/>
          <w:tab w:val="left" w:pos="1520"/>
        </w:tabs>
        <w:ind w:right="1394"/>
        <w:rPr>
          <w:rFonts w:ascii="Arial"/>
          <w:sz w:val="20"/>
        </w:rPr>
      </w:pPr>
      <w:r>
        <w:rPr>
          <w:rFonts w:ascii="Arial"/>
          <w:i/>
          <w:sz w:val="20"/>
        </w:rPr>
        <w:t>Graduate</w:t>
      </w:r>
      <w:r>
        <w:rPr>
          <w:rFonts w:ascii="Arial"/>
          <w:i/>
          <w:spacing w:val="-5"/>
          <w:sz w:val="20"/>
        </w:rPr>
        <w:t xml:space="preserve"> </w:t>
      </w:r>
      <w:r>
        <w:rPr>
          <w:rFonts w:ascii="Arial"/>
          <w:i/>
          <w:sz w:val="20"/>
        </w:rPr>
        <w:t>students</w:t>
      </w:r>
      <w:r>
        <w:rPr>
          <w:rFonts w:ascii="Arial"/>
          <w:i/>
          <w:spacing w:val="-5"/>
          <w:sz w:val="20"/>
        </w:rPr>
        <w:t xml:space="preserve"> </w:t>
      </w:r>
      <w:r>
        <w:rPr>
          <w:rFonts w:ascii="Arial"/>
          <w:i/>
          <w:sz w:val="20"/>
        </w:rPr>
        <w:t>who</w:t>
      </w:r>
      <w:r>
        <w:rPr>
          <w:rFonts w:ascii="Arial"/>
          <w:i/>
          <w:spacing w:val="-5"/>
          <w:sz w:val="20"/>
        </w:rPr>
        <w:t xml:space="preserve"> </w:t>
      </w:r>
      <w:r>
        <w:rPr>
          <w:rFonts w:ascii="Arial"/>
          <w:i/>
          <w:sz w:val="20"/>
        </w:rPr>
        <w:t>have</w:t>
      </w:r>
      <w:r>
        <w:rPr>
          <w:rFonts w:ascii="Arial"/>
          <w:i/>
          <w:spacing w:val="-5"/>
          <w:sz w:val="20"/>
        </w:rPr>
        <w:t xml:space="preserve"> </w:t>
      </w:r>
      <w:r>
        <w:rPr>
          <w:rFonts w:ascii="Arial"/>
          <w:i/>
          <w:sz w:val="20"/>
        </w:rPr>
        <w:t>not</w:t>
      </w:r>
      <w:r>
        <w:rPr>
          <w:rFonts w:ascii="Arial"/>
          <w:i/>
          <w:spacing w:val="-5"/>
          <w:sz w:val="20"/>
        </w:rPr>
        <w:t xml:space="preserve"> </w:t>
      </w:r>
      <w:r>
        <w:rPr>
          <w:rFonts w:ascii="Arial"/>
          <w:i/>
          <w:sz w:val="20"/>
        </w:rPr>
        <w:t>been</w:t>
      </w:r>
      <w:r>
        <w:rPr>
          <w:rFonts w:ascii="Arial"/>
          <w:i/>
          <w:spacing w:val="-5"/>
          <w:sz w:val="20"/>
        </w:rPr>
        <w:t xml:space="preserve"> </w:t>
      </w:r>
      <w:r>
        <w:rPr>
          <w:rFonts w:ascii="Arial"/>
          <w:i/>
          <w:sz w:val="20"/>
        </w:rPr>
        <w:t>approved</w:t>
      </w:r>
      <w:r>
        <w:rPr>
          <w:rFonts w:ascii="Arial"/>
          <w:i/>
          <w:spacing w:val="-5"/>
          <w:sz w:val="20"/>
        </w:rPr>
        <w:t xml:space="preserve"> </w:t>
      </w:r>
      <w:r>
        <w:rPr>
          <w:rFonts w:ascii="Arial"/>
          <w:i/>
          <w:sz w:val="20"/>
        </w:rPr>
        <w:t>by</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supervising</w:t>
      </w:r>
      <w:r>
        <w:rPr>
          <w:rFonts w:ascii="Arial"/>
          <w:i/>
          <w:spacing w:val="-5"/>
          <w:sz w:val="20"/>
        </w:rPr>
        <w:t xml:space="preserve"> </w:t>
      </w:r>
      <w:r>
        <w:rPr>
          <w:rFonts w:ascii="Arial"/>
          <w:i/>
          <w:sz w:val="20"/>
        </w:rPr>
        <w:t xml:space="preserve">speech-language pathologist to practice independently require line-of-sight supervision by the qualified speech-language pathologist during all services. </w:t>
      </w:r>
      <w:r>
        <w:rPr>
          <w:rFonts w:ascii="Arial"/>
          <w:sz w:val="20"/>
        </w:rPr>
        <w:t>In addition, the supervising speech- language pathologist will have direct contact with the patient during each visit. The graduate</w:t>
      </w:r>
      <w:r>
        <w:rPr>
          <w:rFonts w:ascii="Arial"/>
          <w:spacing w:val="-4"/>
          <w:sz w:val="20"/>
        </w:rPr>
        <w:t xml:space="preserve"> </w:t>
      </w:r>
      <w:r>
        <w:rPr>
          <w:rFonts w:ascii="Arial"/>
          <w:sz w:val="20"/>
        </w:rPr>
        <w:t>student</w:t>
      </w:r>
      <w:r>
        <w:rPr>
          <w:rFonts w:ascii="Arial"/>
          <w:spacing w:val="-4"/>
          <w:sz w:val="20"/>
        </w:rPr>
        <w:t xml:space="preserve"> </w:t>
      </w:r>
      <w:r>
        <w:rPr>
          <w:rFonts w:ascii="Arial"/>
          <w:sz w:val="20"/>
        </w:rPr>
        <w:t>services</w:t>
      </w:r>
      <w:r>
        <w:rPr>
          <w:rFonts w:ascii="Arial"/>
          <w:spacing w:val="-3"/>
          <w:sz w:val="20"/>
        </w:rPr>
        <w:t xml:space="preserve"> </w:t>
      </w:r>
      <w:r>
        <w:rPr>
          <w:rFonts w:ascii="Arial"/>
          <w:sz w:val="20"/>
        </w:rPr>
        <w:t>will</w:t>
      </w:r>
      <w:r>
        <w:rPr>
          <w:rFonts w:ascii="Arial"/>
          <w:spacing w:val="-5"/>
          <w:sz w:val="20"/>
        </w:rPr>
        <w:t xml:space="preserve"> </w:t>
      </w:r>
      <w:r>
        <w:rPr>
          <w:rFonts w:ascii="Arial"/>
          <w:sz w:val="20"/>
        </w:rPr>
        <w:t>be</w:t>
      </w:r>
      <w:r>
        <w:rPr>
          <w:rFonts w:ascii="Arial"/>
          <w:spacing w:val="-4"/>
          <w:sz w:val="20"/>
        </w:rPr>
        <w:t xml:space="preserve"> </w:t>
      </w:r>
      <w:r>
        <w:rPr>
          <w:rFonts w:ascii="Arial"/>
          <w:sz w:val="20"/>
        </w:rPr>
        <w:t>counted</w:t>
      </w:r>
      <w:r>
        <w:rPr>
          <w:rFonts w:ascii="Arial"/>
          <w:spacing w:val="-4"/>
          <w:sz w:val="20"/>
        </w:rPr>
        <w:t xml:space="preserve"> </w:t>
      </w:r>
      <w:r>
        <w:rPr>
          <w:rFonts w:ascii="Arial"/>
          <w:sz w:val="20"/>
        </w:rPr>
        <w:t>on</w:t>
      </w:r>
      <w:r>
        <w:rPr>
          <w:rFonts w:ascii="Arial"/>
          <w:spacing w:val="-4"/>
          <w:sz w:val="20"/>
        </w:rPr>
        <w:t xml:space="preserve"> </w:t>
      </w:r>
      <w:r>
        <w:rPr>
          <w:rFonts w:ascii="Arial"/>
          <w:sz w:val="20"/>
        </w:rPr>
        <w:t>the</w:t>
      </w:r>
      <w:r>
        <w:rPr>
          <w:rFonts w:ascii="Arial"/>
          <w:spacing w:val="-4"/>
          <w:sz w:val="20"/>
        </w:rPr>
        <w:t xml:space="preserve"> </w:t>
      </w:r>
      <w:r>
        <w:rPr>
          <w:rFonts w:ascii="Arial"/>
          <w:sz w:val="20"/>
        </w:rPr>
        <w:t>MDS</w:t>
      </w:r>
      <w:r>
        <w:rPr>
          <w:rFonts w:ascii="Arial"/>
          <w:spacing w:val="-5"/>
          <w:sz w:val="20"/>
        </w:rPr>
        <w:t xml:space="preserve"> </w:t>
      </w:r>
      <w:r>
        <w:rPr>
          <w:rFonts w:ascii="Arial"/>
          <w:sz w:val="20"/>
        </w:rPr>
        <w:t>as</w:t>
      </w:r>
      <w:r>
        <w:rPr>
          <w:rFonts w:ascii="Arial"/>
          <w:spacing w:val="-3"/>
          <w:sz w:val="20"/>
        </w:rPr>
        <w:t xml:space="preserve"> </w:t>
      </w:r>
      <w:r>
        <w:rPr>
          <w:rFonts w:ascii="Arial"/>
          <w:sz w:val="20"/>
        </w:rPr>
        <w:t>skilled</w:t>
      </w:r>
      <w:r>
        <w:rPr>
          <w:rFonts w:ascii="Arial"/>
          <w:spacing w:val="-4"/>
          <w:sz w:val="20"/>
        </w:rPr>
        <w:t xml:space="preserve"> </w:t>
      </w:r>
      <w:r>
        <w:rPr>
          <w:rFonts w:ascii="Arial"/>
          <w:sz w:val="20"/>
        </w:rPr>
        <w:t>therapy</w:t>
      </w:r>
      <w:r>
        <w:rPr>
          <w:rFonts w:ascii="Arial"/>
          <w:spacing w:val="-9"/>
          <w:sz w:val="20"/>
        </w:rPr>
        <w:t xml:space="preserve"> </w:t>
      </w:r>
      <w:r>
        <w:rPr>
          <w:rFonts w:ascii="Arial"/>
          <w:sz w:val="20"/>
        </w:rPr>
        <w:t>minutes.</w:t>
      </w:r>
    </w:p>
    <w:p w:rsidR="001326CB" w:rsidRDefault="001326CB">
      <w:pPr>
        <w:pStyle w:val="BodyText"/>
        <w:rPr>
          <w:rFonts w:ascii="Arial"/>
        </w:rPr>
      </w:pPr>
    </w:p>
    <w:p w:rsidR="001326CB" w:rsidRDefault="001326CB">
      <w:pPr>
        <w:pStyle w:val="BodyText"/>
        <w:rPr>
          <w:rFonts w:ascii="Arial"/>
        </w:rPr>
      </w:pPr>
    </w:p>
    <w:p w:rsidR="001326CB" w:rsidRDefault="001326CB">
      <w:pPr>
        <w:pStyle w:val="BodyText"/>
        <w:rPr>
          <w:rFonts w:ascii="Arial"/>
        </w:rPr>
      </w:pPr>
    </w:p>
    <w:p w:rsidR="001326CB" w:rsidRDefault="001326CB">
      <w:pPr>
        <w:pStyle w:val="BodyText"/>
        <w:rPr>
          <w:rFonts w:ascii="Arial"/>
        </w:rPr>
      </w:pPr>
    </w:p>
    <w:p w:rsidR="001326CB" w:rsidRDefault="001326CB">
      <w:pPr>
        <w:pStyle w:val="BodyText"/>
        <w:spacing w:before="4"/>
        <w:rPr>
          <w:rFonts w:ascii="Arial"/>
        </w:rPr>
      </w:pPr>
    </w:p>
    <w:p w:rsidR="001326CB" w:rsidRDefault="00D7292D">
      <w:pPr>
        <w:pStyle w:val="Heading3"/>
        <w:rPr>
          <w:rFonts w:ascii="Arial"/>
          <w:u w:val="none"/>
        </w:rPr>
      </w:pPr>
      <w:r>
        <w:rPr>
          <w:rFonts w:ascii="Arial"/>
          <w:u w:val="none"/>
        </w:rPr>
        <w:t>Supervision Requirements when Billing Medicaid</w:t>
      </w:r>
    </w:p>
    <w:p w:rsidR="001326CB" w:rsidRDefault="00D7292D">
      <w:pPr>
        <w:spacing w:before="203"/>
        <w:ind w:left="252" w:right="387"/>
        <w:rPr>
          <w:rFonts w:ascii="Arial"/>
          <w:sz w:val="20"/>
        </w:rPr>
      </w:pPr>
      <w:r>
        <w:rPr>
          <w:rFonts w:ascii="Arial"/>
          <w:sz w:val="20"/>
        </w:rPr>
        <w:t xml:space="preserve">When supervision requirements are met, Medicaid reimbursement is available for services provided by assistants, students, or aides who are qualified to provide the service. Refer to the following table for allowable services and supervision requirements for PTAs, COTAs, SLP provider assistants, </w:t>
      </w:r>
      <w:proofErr w:type="spellStart"/>
      <w:r>
        <w:rPr>
          <w:rFonts w:ascii="Arial"/>
          <w:sz w:val="20"/>
        </w:rPr>
        <w:t>PTstudents</w:t>
      </w:r>
      <w:proofErr w:type="spellEnd"/>
      <w:r>
        <w:rPr>
          <w:rFonts w:ascii="Arial"/>
          <w:sz w:val="20"/>
        </w:rPr>
        <w:t>, OT students, SLP students, and PT aides. The following definitions apply to the supervision requirements:</w:t>
      </w:r>
    </w:p>
    <w:p w:rsidR="001326CB" w:rsidRDefault="00D7292D">
      <w:pPr>
        <w:pStyle w:val="ListParagraph"/>
        <w:numPr>
          <w:ilvl w:val="0"/>
          <w:numId w:val="1"/>
        </w:numPr>
        <w:tabs>
          <w:tab w:val="left" w:pos="972"/>
          <w:tab w:val="left" w:pos="973"/>
        </w:tabs>
        <w:spacing w:before="198" w:line="237" w:lineRule="auto"/>
        <w:ind w:right="384"/>
        <w:rPr>
          <w:rFonts w:ascii="Arial"/>
          <w:sz w:val="20"/>
        </w:rPr>
      </w:pPr>
      <w:r>
        <w:rPr>
          <w:rFonts w:ascii="Arial"/>
          <w:sz w:val="20"/>
        </w:rPr>
        <w:t>"Direct,</w:t>
      </w:r>
      <w:r>
        <w:rPr>
          <w:rFonts w:ascii="Arial"/>
          <w:spacing w:val="-6"/>
          <w:sz w:val="20"/>
        </w:rPr>
        <w:t xml:space="preserve"> </w:t>
      </w:r>
      <w:r>
        <w:rPr>
          <w:rFonts w:ascii="Arial"/>
          <w:sz w:val="20"/>
        </w:rPr>
        <w:t>immediate,</w:t>
      </w:r>
      <w:r>
        <w:rPr>
          <w:rFonts w:ascii="Arial"/>
          <w:spacing w:val="-6"/>
          <w:sz w:val="20"/>
        </w:rPr>
        <w:t xml:space="preserve"> </w:t>
      </w:r>
      <w:r>
        <w:rPr>
          <w:rFonts w:ascii="Arial"/>
          <w:sz w:val="20"/>
        </w:rPr>
        <w:t>on-premises</w:t>
      </w:r>
      <w:r>
        <w:rPr>
          <w:rFonts w:ascii="Arial"/>
          <w:spacing w:val="-5"/>
          <w:sz w:val="20"/>
        </w:rPr>
        <w:t xml:space="preserve"> </w:t>
      </w:r>
      <w:r>
        <w:rPr>
          <w:rFonts w:ascii="Arial"/>
          <w:sz w:val="20"/>
        </w:rPr>
        <w:t>supervision"</w:t>
      </w:r>
      <w:r>
        <w:rPr>
          <w:rFonts w:ascii="Arial"/>
          <w:spacing w:val="-7"/>
          <w:sz w:val="20"/>
        </w:rPr>
        <w:t xml:space="preserve"> </w:t>
      </w:r>
      <w:r>
        <w:rPr>
          <w:rFonts w:ascii="Arial"/>
          <w:sz w:val="20"/>
        </w:rPr>
        <w:t>is</w:t>
      </w:r>
      <w:r>
        <w:rPr>
          <w:rFonts w:ascii="Arial"/>
          <w:spacing w:val="-5"/>
          <w:sz w:val="20"/>
        </w:rPr>
        <w:t xml:space="preserve"> </w:t>
      </w:r>
      <w:r>
        <w:rPr>
          <w:rFonts w:ascii="Arial"/>
          <w:sz w:val="20"/>
        </w:rPr>
        <w:t>defined</w:t>
      </w:r>
      <w:r>
        <w:rPr>
          <w:rFonts w:ascii="Arial"/>
          <w:spacing w:val="-6"/>
          <w:sz w:val="20"/>
        </w:rPr>
        <w:t xml:space="preserve"> </w:t>
      </w:r>
      <w:r>
        <w:rPr>
          <w:rFonts w:ascii="Arial"/>
          <w:sz w:val="20"/>
        </w:rPr>
        <w:t>as</w:t>
      </w:r>
      <w:r>
        <w:rPr>
          <w:rFonts w:ascii="Arial"/>
          <w:spacing w:val="-5"/>
          <w:sz w:val="20"/>
        </w:rPr>
        <w:t xml:space="preserve"> </w:t>
      </w:r>
      <w:r>
        <w:rPr>
          <w:rFonts w:ascii="Arial"/>
          <w:sz w:val="20"/>
        </w:rPr>
        <w:t>face-to-face</w:t>
      </w:r>
      <w:r>
        <w:rPr>
          <w:rFonts w:ascii="Arial"/>
          <w:spacing w:val="-6"/>
          <w:sz w:val="20"/>
        </w:rPr>
        <w:t xml:space="preserve"> </w:t>
      </w:r>
      <w:r>
        <w:rPr>
          <w:rFonts w:ascii="Arial"/>
          <w:sz w:val="20"/>
        </w:rPr>
        <w:t>contact</w:t>
      </w:r>
      <w:r>
        <w:rPr>
          <w:rFonts w:ascii="Arial"/>
          <w:spacing w:val="-6"/>
          <w:sz w:val="20"/>
        </w:rPr>
        <w:t xml:space="preserve"> </w:t>
      </w:r>
      <w:r>
        <w:rPr>
          <w:rFonts w:ascii="Arial"/>
          <w:sz w:val="20"/>
        </w:rPr>
        <w:t>between</w:t>
      </w:r>
      <w:r>
        <w:rPr>
          <w:rFonts w:ascii="Arial"/>
          <w:spacing w:val="-6"/>
          <w:sz w:val="20"/>
        </w:rPr>
        <w:t xml:space="preserve"> </w:t>
      </w:r>
      <w:r>
        <w:rPr>
          <w:rFonts w:ascii="Arial"/>
          <w:sz w:val="20"/>
        </w:rPr>
        <w:t>the</w:t>
      </w:r>
      <w:r>
        <w:rPr>
          <w:rFonts w:ascii="Arial"/>
          <w:spacing w:val="-6"/>
          <w:sz w:val="20"/>
        </w:rPr>
        <w:t xml:space="preserve"> </w:t>
      </w:r>
      <w:r>
        <w:rPr>
          <w:rFonts w:ascii="Arial"/>
          <w:sz w:val="20"/>
        </w:rPr>
        <w:t>supervisor and the person being supervised, as necessary, with the supervisor being physically present in the same building when the service is being performed by the person being</w:t>
      </w:r>
      <w:r>
        <w:rPr>
          <w:rFonts w:ascii="Arial"/>
          <w:spacing w:val="-30"/>
          <w:sz w:val="20"/>
        </w:rPr>
        <w:t xml:space="preserve"> </w:t>
      </w:r>
      <w:r>
        <w:rPr>
          <w:rFonts w:ascii="Arial"/>
          <w:sz w:val="20"/>
        </w:rPr>
        <w:t>supervised.</w:t>
      </w:r>
    </w:p>
    <w:p w:rsidR="001326CB" w:rsidRDefault="001326CB">
      <w:pPr>
        <w:pStyle w:val="BodyText"/>
        <w:spacing w:before="6"/>
        <w:rPr>
          <w:rFonts w:ascii="Arial"/>
          <w:sz w:val="17"/>
        </w:rPr>
      </w:pPr>
    </w:p>
    <w:p w:rsidR="001326CB" w:rsidRDefault="00D7292D">
      <w:pPr>
        <w:pStyle w:val="ListParagraph"/>
        <w:numPr>
          <w:ilvl w:val="0"/>
          <w:numId w:val="1"/>
        </w:numPr>
        <w:tabs>
          <w:tab w:val="left" w:pos="972"/>
          <w:tab w:val="left" w:pos="973"/>
        </w:tabs>
        <w:spacing w:line="237" w:lineRule="auto"/>
        <w:ind w:right="348"/>
        <w:rPr>
          <w:rFonts w:ascii="Arial"/>
          <w:sz w:val="20"/>
        </w:rPr>
      </w:pPr>
      <w:r>
        <w:rPr>
          <w:rFonts w:ascii="Arial"/>
          <w:sz w:val="20"/>
        </w:rPr>
        <w:t>General</w:t>
      </w:r>
      <w:r>
        <w:rPr>
          <w:rFonts w:ascii="Arial"/>
          <w:spacing w:val="-6"/>
          <w:sz w:val="20"/>
        </w:rPr>
        <w:t xml:space="preserve"> </w:t>
      </w:r>
      <w:r>
        <w:rPr>
          <w:rFonts w:ascii="Arial"/>
          <w:sz w:val="20"/>
        </w:rPr>
        <w:t>supervision</w:t>
      </w:r>
      <w:r>
        <w:rPr>
          <w:rFonts w:ascii="Arial"/>
          <w:spacing w:val="-6"/>
          <w:sz w:val="20"/>
        </w:rPr>
        <w:t xml:space="preserve"> </w:t>
      </w:r>
      <w:r>
        <w:rPr>
          <w:rFonts w:ascii="Arial"/>
          <w:sz w:val="20"/>
        </w:rPr>
        <w:t>is</w:t>
      </w:r>
      <w:r>
        <w:rPr>
          <w:rFonts w:ascii="Arial"/>
          <w:spacing w:val="-5"/>
          <w:sz w:val="20"/>
        </w:rPr>
        <w:t xml:space="preserve"> </w:t>
      </w:r>
      <w:r>
        <w:rPr>
          <w:rFonts w:ascii="Arial"/>
          <w:sz w:val="20"/>
        </w:rPr>
        <w:t>defined</w:t>
      </w:r>
      <w:r>
        <w:rPr>
          <w:rFonts w:ascii="Arial"/>
          <w:spacing w:val="-6"/>
          <w:sz w:val="20"/>
        </w:rPr>
        <w:t xml:space="preserve"> </w:t>
      </w:r>
      <w:r>
        <w:rPr>
          <w:rFonts w:ascii="Arial"/>
          <w:sz w:val="20"/>
        </w:rPr>
        <w:t>as</w:t>
      </w:r>
      <w:r>
        <w:rPr>
          <w:rFonts w:ascii="Arial"/>
          <w:spacing w:val="-5"/>
          <w:sz w:val="20"/>
        </w:rPr>
        <w:t xml:space="preserve"> </w:t>
      </w:r>
      <w:r>
        <w:rPr>
          <w:rFonts w:ascii="Arial"/>
          <w:sz w:val="20"/>
        </w:rPr>
        <w:t>direct,</w:t>
      </w:r>
      <w:r>
        <w:rPr>
          <w:rFonts w:ascii="Arial"/>
          <w:spacing w:val="-6"/>
          <w:sz w:val="20"/>
        </w:rPr>
        <w:t xml:space="preserve"> </w:t>
      </w:r>
      <w:r>
        <w:rPr>
          <w:rFonts w:ascii="Arial"/>
          <w:sz w:val="20"/>
        </w:rPr>
        <w:t>on-premises</w:t>
      </w:r>
      <w:r>
        <w:rPr>
          <w:rFonts w:ascii="Arial"/>
          <w:spacing w:val="-5"/>
          <w:sz w:val="20"/>
        </w:rPr>
        <w:t xml:space="preserve"> </w:t>
      </w:r>
      <w:r>
        <w:rPr>
          <w:rFonts w:ascii="Arial"/>
          <w:sz w:val="20"/>
        </w:rPr>
        <w:t>contact</w:t>
      </w:r>
      <w:r>
        <w:rPr>
          <w:rFonts w:ascii="Arial"/>
          <w:spacing w:val="-6"/>
          <w:sz w:val="20"/>
        </w:rPr>
        <w:t xml:space="preserve"> </w:t>
      </w:r>
      <w:r>
        <w:rPr>
          <w:rFonts w:ascii="Arial"/>
          <w:sz w:val="20"/>
        </w:rPr>
        <w:t>between</w:t>
      </w:r>
      <w:r>
        <w:rPr>
          <w:rFonts w:ascii="Arial"/>
          <w:spacing w:val="-6"/>
          <w:sz w:val="20"/>
        </w:rPr>
        <w:t xml:space="preserve"> </w:t>
      </w:r>
      <w:r>
        <w:rPr>
          <w:rFonts w:ascii="Arial"/>
          <w:sz w:val="20"/>
        </w:rPr>
        <w:t>the</w:t>
      </w:r>
      <w:r>
        <w:rPr>
          <w:rFonts w:ascii="Arial"/>
          <w:spacing w:val="-5"/>
          <w:sz w:val="20"/>
        </w:rPr>
        <w:t xml:space="preserve"> </w:t>
      </w:r>
      <w:r>
        <w:rPr>
          <w:rFonts w:ascii="Arial"/>
          <w:sz w:val="20"/>
        </w:rPr>
        <w:t>supervisor,</w:t>
      </w:r>
      <w:r>
        <w:rPr>
          <w:rFonts w:ascii="Arial"/>
          <w:spacing w:val="-6"/>
          <w:sz w:val="20"/>
        </w:rPr>
        <w:t xml:space="preserve"> </w:t>
      </w:r>
      <w:r>
        <w:rPr>
          <w:rFonts w:ascii="Arial"/>
          <w:sz w:val="20"/>
        </w:rPr>
        <w:t>the</w:t>
      </w:r>
      <w:r>
        <w:rPr>
          <w:rFonts w:ascii="Arial"/>
          <w:spacing w:val="-6"/>
          <w:sz w:val="20"/>
        </w:rPr>
        <w:t xml:space="preserve"> </w:t>
      </w:r>
      <w:r>
        <w:rPr>
          <w:rFonts w:ascii="Arial"/>
          <w:sz w:val="20"/>
        </w:rPr>
        <w:t>person</w:t>
      </w:r>
      <w:r>
        <w:rPr>
          <w:rFonts w:ascii="Arial"/>
          <w:spacing w:val="-6"/>
          <w:sz w:val="20"/>
        </w:rPr>
        <w:t xml:space="preserve"> </w:t>
      </w:r>
      <w:r>
        <w:rPr>
          <w:rFonts w:ascii="Arial"/>
          <w:sz w:val="20"/>
        </w:rPr>
        <w:t>being supervised, and the member at least once every two weeks. Between direct contacts, the supervisor is required to maintain indirect, off-premises contact (by telephone, written reports, and group conferences) with the person being</w:t>
      </w:r>
      <w:r>
        <w:rPr>
          <w:rFonts w:ascii="Arial"/>
          <w:spacing w:val="-6"/>
          <w:sz w:val="20"/>
        </w:rPr>
        <w:t xml:space="preserve"> </w:t>
      </w:r>
      <w:r>
        <w:rPr>
          <w:rFonts w:ascii="Arial"/>
          <w:sz w:val="20"/>
        </w:rPr>
        <w:t>supervised.</w:t>
      </w:r>
    </w:p>
    <w:p w:rsidR="001326CB" w:rsidRDefault="001326CB">
      <w:pPr>
        <w:pStyle w:val="BodyText"/>
        <w:spacing w:before="7"/>
        <w:rPr>
          <w:rFonts w:ascii="Arial"/>
          <w:sz w:val="17"/>
        </w:rPr>
      </w:pPr>
    </w:p>
    <w:p w:rsidR="001326CB" w:rsidRDefault="00D7292D">
      <w:pPr>
        <w:pStyle w:val="ListParagraph"/>
        <w:numPr>
          <w:ilvl w:val="0"/>
          <w:numId w:val="1"/>
        </w:numPr>
        <w:tabs>
          <w:tab w:val="left" w:pos="972"/>
          <w:tab w:val="left" w:pos="973"/>
        </w:tabs>
        <w:spacing w:line="237" w:lineRule="auto"/>
        <w:ind w:right="508"/>
        <w:rPr>
          <w:rFonts w:ascii="Arial"/>
          <w:sz w:val="20"/>
        </w:rPr>
      </w:pPr>
      <w:r>
        <w:rPr>
          <w:rFonts w:ascii="Arial"/>
          <w:sz w:val="20"/>
        </w:rPr>
        <w:t>Direct, immediate, one-to-one supervision is defined as one-to-one supervision with face-to-face contact</w:t>
      </w:r>
      <w:r>
        <w:rPr>
          <w:rFonts w:ascii="Arial"/>
          <w:spacing w:val="-5"/>
          <w:sz w:val="20"/>
        </w:rPr>
        <w:t xml:space="preserve"> </w:t>
      </w:r>
      <w:r>
        <w:rPr>
          <w:rFonts w:ascii="Arial"/>
          <w:sz w:val="20"/>
        </w:rPr>
        <w:t>between</w:t>
      </w:r>
      <w:r>
        <w:rPr>
          <w:rFonts w:ascii="Arial"/>
          <w:spacing w:val="-5"/>
          <w:sz w:val="20"/>
        </w:rPr>
        <w:t xml:space="preserve"> </w:t>
      </w:r>
      <w:r>
        <w:rPr>
          <w:rFonts w:ascii="Arial"/>
          <w:sz w:val="20"/>
        </w:rPr>
        <w:t>the</w:t>
      </w:r>
      <w:r>
        <w:rPr>
          <w:rFonts w:ascii="Arial"/>
          <w:spacing w:val="-5"/>
          <w:sz w:val="20"/>
        </w:rPr>
        <w:t xml:space="preserve"> </w:t>
      </w:r>
      <w:r>
        <w:rPr>
          <w:rFonts w:ascii="Arial"/>
          <w:sz w:val="20"/>
        </w:rPr>
        <w:t>person</w:t>
      </w:r>
      <w:r>
        <w:rPr>
          <w:rFonts w:ascii="Arial"/>
          <w:spacing w:val="-5"/>
          <w:sz w:val="20"/>
        </w:rPr>
        <w:t xml:space="preserve"> </w:t>
      </w:r>
      <w:r>
        <w:rPr>
          <w:rFonts w:ascii="Arial"/>
          <w:sz w:val="20"/>
        </w:rPr>
        <w:t>being</w:t>
      </w:r>
      <w:r>
        <w:rPr>
          <w:rFonts w:ascii="Arial"/>
          <w:spacing w:val="-5"/>
          <w:sz w:val="20"/>
        </w:rPr>
        <w:t xml:space="preserve"> </w:t>
      </w:r>
      <w:r>
        <w:rPr>
          <w:rFonts w:ascii="Arial"/>
          <w:sz w:val="20"/>
        </w:rPr>
        <w:t>supervised</w:t>
      </w:r>
      <w:r>
        <w:rPr>
          <w:rFonts w:ascii="Arial"/>
          <w:spacing w:val="-5"/>
          <w:sz w:val="20"/>
        </w:rPr>
        <w:t xml:space="preserve"> </w:t>
      </w:r>
      <w:r>
        <w:rPr>
          <w:rFonts w:ascii="Arial"/>
          <w:sz w:val="20"/>
        </w:rPr>
        <w:t>and</w:t>
      </w:r>
      <w:r>
        <w:rPr>
          <w:rFonts w:ascii="Arial"/>
          <w:spacing w:val="-5"/>
          <w:sz w:val="20"/>
        </w:rPr>
        <w:t xml:space="preserve"> </w:t>
      </w:r>
      <w:r>
        <w:rPr>
          <w:rFonts w:ascii="Arial"/>
          <w:sz w:val="20"/>
        </w:rPr>
        <w:t>the</w:t>
      </w:r>
      <w:r>
        <w:rPr>
          <w:rFonts w:ascii="Arial"/>
          <w:spacing w:val="-5"/>
          <w:sz w:val="20"/>
        </w:rPr>
        <w:t xml:space="preserve"> </w:t>
      </w:r>
      <w:r>
        <w:rPr>
          <w:rFonts w:ascii="Arial"/>
          <w:sz w:val="20"/>
        </w:rPr>
        <w:t>supervisor</w:t>
      </w:r>
      <w:r>
        <w:rPr>
          <w:rFonts w:ascii="Arial"/>
          <w:spacing w:val="-5"/>
          <w:sz w:val="20"/>
        </w:rPr>
        <w:t xml:space="preserve"> </w:t>
      </w:r>
      <w:r>
        <w:rPr>
          <w:rFonts w:ascii="Arial"/>
          <w:sz w:val="20"/>
        </w:rPr>
        <w:t>during</w:t>
      </w:r>
      <w:r>
        <w:rPr>
          <w:rFonts w:ascii="Arial"/>
          <w:spacing w:val="-5"/>
          <w:sz w:val="20"/>
        </w:rPr>
        <w:t xml:space="preserve"> </w:t>
      </w:r>
      <w:r>
        <w:rPr>
          <w:rFonts w:ascii="Arial"/>
          <w:sz w:val="20"/>
        </w:rPr>
        <w:t>each</w:t>
      </w:r>
      <w:r>
        <w:rPr>
          <w:rFonts w:ascii="Arial"/>
          <w:spacing w:val="-5"/>
          <w:sz w:val="20"/>
        </w:rPr>
        <w:t xml:space="preserve"> </w:t>
      </w:r>
      <w:r>
        <w:rPr>
          <w:rFonts w:ascii="Arial"/>
          <w:sz w:val="20"/>
        </w:rPr>
        <w:t>PT,</w:t>
      </w:r>
      <w:r>
        <w:rPr>
          <w:rFonts w:ascii="Arial"/>
          <w:spacing w:val="-5"/>
          <w:sz w:val="20"/>
        </w:rPr>
        <w:t xml:space="preserve"> </w:t>
      </w:r>
      <w:r>
        <w:rPr>
          <w:rFonts w:ascii="Arial"/>
          <w:sz w:val="20"/>
        </w:rPr>
        <w:t>OT,</w:t>
      </w:r>
      <w:r>
        <w:rPr>
          <w:rFonts w:ascii="Arial"/>
          <w:spacing w:val="-5"/>
          <w:sz w:val="20"/>
        </w:rPr>
        <w:t xml:space="preserve"> </w:t>
      </w:r>
      <w:r>
        <w:rPr>
          <w:rFonts w:ascii="Arial"/>
          <w:sz w:val="20"/>
        </w:rPr>
        <w:t>or</w:t>
      </w:r>
      <w:r>
        <w:rPr>
          <w:rFonts w:ascii="Arial"/>
          <w:spacing w:val="-4"/>
          <w:sz w:val="20"/>
        </w:rPr>
        <w:t xml:space="preserve"> </w:t>
      </w:r>
      <w:r>
        <w:rPr>
          <w:rFonts w:ascii="Arial"/>
          <w:sz w:val="20"/>
        </w:rPr>
        <w:t>SLP</w:t>
      </w:r>
      <w:r>
        <w:rPr>
          <w:rFonts w:ascii="Arial"/>
          <w:spacing w:val="-6"/>
          <w:sz w:val="20"/>
        </w:rPr>
        <w:t xml:space="preserve"> </w:t>
      </w:r>
      <w:r>
        <w:rPr>
          <w:rFonts w:ascii="Arial"/>
          <w:sz w:val="20"/>
        </w:rPr>
        <w:t>session with the person being supervised assisting the</w:t>
      </w:r>
      <w:r>
        <w:rPr>
          <w:rFonts w:ascii="Arial"/>
          <w:spacing w:val="-9"/>
          <w:sz w:val="20"/>
        </w:rPr>
        <w:t xml:space="preserve"> </w:t>
      </w:r>
      <w:r>
        <w:rPr>
          <w:rFonts w:ascii="Arial"/>
          <w:sz w:val="20"/>
        </w:rPr>
        <w:t>supervisor.</w:t>
      </w:r>
    </w:p>
    <w:p w:rsidR="001326CB" w:rsidRDefault="001326CB">
      <w:pPr>
        <w:pStyle w:val="BodyText"/>
        <w:rPr>
          <w:rFonts w:ascii="Arial"/>
        </w:rPr>
      </w:pPr>
    </w:p>
    <w:p w:rsidR="001326CB" w:rsidRDefault="00D7292D">
      <w:pPr>
        <w:pStyle w:val="Heading5"/>
        <w:tabs>
          <w:tab w:val="left" w:pos="6013"/>
        </w:tabs>
        <w:spacing w:before="185"/>
        <w:rPr>
          <w:rFonts w:ascii="Arial"/>
        </w:rPr>
      </w:pPr>
      <w:r>
        <w:rPr>
          <w:rFonts w:ascii="Arial"/>
        </w:rPr>
        <w:t>Allowable</w:t>
      </w:r>
      <w:r>
        <w:rPr>
          <w:rFonts w:ascii="Arial"/>
          <w:spacing w:val="-2"/>
        </w:rPr>
        <w:t xml:space="preserve"> </w:t>
      </w:r>
      <w:r>
        <w:rPr>
          <w:rFonts w:ascii="Arial"/>
        </w:rPr>
        <w:t>Service</w:t>
      </w:r>
      <w:r>
        <w:rPr>
          <w:rFonts w:ascii="Arial"/>
        </w:rPr>
        <w:tab/>
        <w:t>Supervision</w:t>
      </w:r>
      <w:r>
        <w:rPr>
          <w:rFonts w:ascii="Arial"/>
          <w:spacing w:val="-1"/>
        </w:rPr>
        <w:t xml:space="preserve"> </w:t>
      </w:r>
      <w:r>
        <w:rPr>
          <w:rFonts w:ascii="Arial"/>
        </w:rPr>
        <w:t>Requirements</w:t>
      </w:r>
    </w:p>
    <w:p w:rsidR="001326CB" w:rsidRDefault="00D7292D">
      <w:pPr>
        <w:tabs>
          <w:tab w:val="left" w:pos="6013"/>
        </w:tabs>
        <w:ind w:left="252" w:right="392"/>
        <w:rPr>
          <w:rFonts w:ascii="Arial"/>
          <w:sz w:val="20"/>
        </w:rPr>
      </w:pPr>
      <w:r>
        <w:rPr>
          <w:rFonts w:ascii="Arial"/>
          <w:sz w:val="20"/>
        </w:rPr>
        <w:t>All PT, OT, and SLP</w:t>
      </w:r>
      <w:r>
        <w:rPr>
          <w:rFonts w:ascii="Arial"/>
          <w:spacing w:val="-20"/>
          <w:sz w:val="20"/>
        </w:rPr>
        <w:t xml:space="preserve"> </w:t>
      </w:r>
      <w:r>
        <w:rPr>
          <w:rFonts w:ascii="Arial"/>
          <w:sz w:val="20"/>
        </w:rPr>
        <w:t>services,</w:t>
      </w:r>
      <w:r>
        <w:rPr>
          <w:rFonts w:ascii="Arial"/>
          <w:spacing w:val="-4"/>
          <w:sz w:val="20"/>
        </w:rPr>
        <w:t xml:space="preserve"> </w:t>
      </w:r>
      <w:r>
        <w:rPr>
          <w:rFonts w:ascii="Arial"/>
          <w:sz w:val="20"/>
        </w:rPr>
        <w:t>including</w:t>
      </w:r>
      <w:r>
        <w:rPr>
          <w:rFonts w:ascii="Arial"/>
          <w:sz w:val="20"/>
        </w:rPr>
        <w:tab/>
      </w:r>
      <w:r>
        <w:rPr>
          <w:rFonts w:ascii="Verdana"/>
          <w:sz w:val="20"/>
        </w:rPr>
        <w:t xml:space="preserve">SLP students must be under the direct, </w:t>
      </w:r>
      <w:r>
        <w:rPr>
          <w:rFonts w:ascii="Arial"/>
          <w:sz w:val="20"/>
        </w:rPr>
        <w:t>evaluations, may be reimbursed</w:t>
      </w:r>
      <w:r>
        <w:rPr>
          <w:rFonts w:ascii="Arial"/>
          <w:spacing w:val="-18"/>
          <w:sz w:val="20"/>
        </w:rPr>
        <w:t xml:space="preserve"> </w:t>
      </w:r>
      <w:r>
        <w:rPr>
          <w:rFonts w:ascii="Arial"/>
          <w:sz w:val="20"/>
        </w:rPr>
        <w:t>by</w:t>
      </w:r>
      <w:r>
        <w:rPr>
          <w:rFonts w:ascii="Arial"/>
          <w:spacing w:val="-9"/>
          <w:sz w:val="20"/>
        </w:rPr>
        <w:t xml:space="preserve"> </w:t>
      </w:r>
      <w:r>
        <w:rPr>
          <w:rFonts w:ascii="Arial"/>
          <w:sz w:val="20"/>
        </w:rPr>
        <w:t>Wisconsin</w:t>
      </w:r>
      <w:r>
        <w:rPr>
          <w:rFonts w:ascii="Arial"/>
          <w:sz w:val="20"/>
        </w:rPr>
        <w:tab/>
        <w:t xml:space="preserve">immediate, on-premises supervision of </w:t>
      </w:r>
      <w:proofErr w:type="gramStart"/>
      <w:r>
        <w:rPr>
          <w:rFonts w:ascii="Arial"/>
          <w:sz w:val="20"/>
        </w:rPr>
        <w:t>an</w:t>
      </w:r>
      <w:proofErr w:type="gramEnd"/>
      <w:r>
        <w:rPr>
          <w:rFonts w:ascii="Arial"/>
          <w:sz w:val="20"/>
        </w:rPr>
        <w:t xml:space="preserve"> Medicaid when provided by students</w:t>
      </w:r>
      <w:r>
        <w:rPr>
          <w:rFonts w:ascii="Arial"/>
          <w:spacing w:val="-32"/>
          <w:sz w:val="20"/>
        </w:rPr>
        <w:t xml:space="preserve"> </w:t>
      </w:r>
      <w:r>
        <w:rPr>
          <w:rFonts w:ascii="Arial"/>
          <w:sz w:val="20"/>
        </w:rPr>
        <w:t>during</w:t>
      </w:r>
      <w:r>
        <w:rPr>
          <w:rFonts w:ascii="Arial"/>
          <w:spacing w:val="-6"/>
          <w:sz w:val="20"/>
        </w:rPr>
        <w:t xml:space="preserve"> </w:t>
      </w:r>
      <w:r>
        <w:rPr>
          <w:rFonts w:ascii="Arial"/>
          <w:sz w:val="20"/>
        </w:rPr>
        <w:t>their</w:t>
      </w:r>
      <w:r>
        <w:rPr>
          <w:rFonts w:ascii="Arial"/>
          <w:sz w:val="20"/>
        </w:rPr>
        <w:tab/>
        <w:t>ASHA-certified and Medicaid-enrolled</w:t>
      </w:r>
      <w:r>
        <w:rPr>
          <w:rFonts w:ascii="Arial"/>
          <w:spacing w:val="-32"/>
          <w:sz w:val="20"/>
        </w:rPr>
        <w:t xml:space="preserve"> </w:t>
      </w:r>
      <w:r>
        <w:rPr>
          <w:rFonts w:ascii="Arial"/>
          <w:sz w:val="20"/>
        </w:rPr>
        <w:t>speech practicum</w:t>
      </w:r>
      <w:r>
        <w:rPr>
          <w:rFonts w:ascii="Arial"/>
          <w:sz w:val="20"/>
        </w:rPr>
        <w:tab/>
        <w:t>and language pathologist who is</w:t>
      </w:r>
      <w:r>
        <w:rPr>
          <w:rFonts w:ascii="Arial"/>
          <w:spacing w:val="-30"/>
          <w:sz w:val="20"/>
        </w:rPr>
        <w:t xml:space="preserve"> </w:t>
      </w:r>
      <w:r>
        <w:rPr>
          <w:rFonts w:ascii="Arial"/>
          <w:sz w:val="20"/>
        </w:rPr>
        <w:t>responsible</w:t>
      </w:r>
    </w:p>
    <w:p w:rsidR="001326CB" w:rsidRDefault="00D7292D">
      <w:pPr>
        <w:spacing w:line="222" w:lineRule="exact"/>
        <w:ind w:left="6013"/>
        <w:rPr>
          <w:rFonts w:ascii="Arial"/>
          <w:sz w:val="20"/>
        </w:rPr>
      </w:pPr>
      <w:r>
        <w:rPr>
          <w:rFonts w:ascii="Arial"/>
          <w:sz w:val="20"/>
        </w:rPr>
        <w:t>for member care.</w:t>
      </w:r>
    </w:p>
    <w:p w:rsidR="001326CB" w:rsidRDefault="001326CB">
      <w:pPr>
        <w:pStyle w:val="BodyText"/>
        <w:spacing w:before="7"/>
        <w:rPr>
          <w:rFonts w:ascii="Arial"/>
          <w:sz w:val="19"/>
        </w:rPr>
      </w:pPr>
    </w:p>
    <w:p w:rsidR="001326CB" w:rsidRDefault="00D7292D">
      <w:pPr>
        <w:spacing w:before="1"/>
        <w:ind w:left="252"/>
        <w:rPr>
          <w:rFonts w:ascii="Arial"/>
          <w:sz w:val="20"/>
        </w:rPr>
      </w:pPr>
      <w:r>
        <w:rPr>
          <w:rFonts w:ascii="Arial"/>
          <w:sz w:val="20"/>
        </w:rPr>
        <w:t>Topic #2787 Forward Health website</w:t>
      </w:r>
    </w:p>
    <w:p w:rsidR="00DA05F5" w:rsidRDefault="00782A1D">
      <w:pPr>
        <w:spacing w:before="1"/>
        <w:ind w:left="252"/>
        <w:rPr>
          <w:rFonts w:ascii="Arial"/>
          <w:sz w:val="20"/>
        </w:rPr>
      </w:pPr>
      <w:r>
        <w:rPr>
          <w:rFonts w:ascii="Arial"/>
          <w:noProof/>
          <w:sz w:val="20"/>
        </w:rPr>
        <w:pict>
          <v:shape id="_x0000_s1133" type="#_x0000_t202" style="position:absolute;left:0;text-align:left;margin-left:240.8pt;margin-top:195.7pt;width:41pt;height:29.05pt;z-index:251679744;visibility:visible;mso-wrap-distance-left:9pt;mso-wrap-distance-top:3.6pt;mso-wrap-distance-right:9pt;mso-wrap-distance-bottom:3.6pt;mso-position-horizontal-relative:text;mso-position-vertical-relative:text;mso-width-relative:margin;mso-height-relative:margin;v-text-anchor:top" stroked="f">
            <v:textbox>
              <w:txbxContent>
                <w:p w:rsidR="00DA05F5" w:rsidRDefault="00DA05F5" w:rsidP="00DA05F5">
                  <w:pPr>
                    <w:jc w:val="center"/>
                  </w:pPr>
                  <w:r>
                    <w:t>16</w:t>
                  </w:r>
                </w:p>
              </w:txbxContent>
            </v:textbox>
            <w10:wrap type="square"/>
          </v:shape>
        </w:pict>
      </w:r>
    </w:p>
    <w:sectPr w:rsidR="00DA05F5">
      <w:pgSz w:w="12240" w:h="15840"/>
      <w:pgMar w:top="64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5F5" w:rsidRDefault="00DA05F5" w:rsidP="00DA05F5">
      <w:r>
        <w:separator/>
      </w:r>
    </w:p>
  </w:endnote>
  <w:endnote w:type="continuationSeparator" w:id="0">
    <w:p w:rsidR="00DA05F5" w:rsidRDefault="00DA05F5" w:rsidP="00DA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F5" w:rsidRDefault="00DA0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F5" w:rsidRDefault="00DA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5F5" w:rsidRDefault="00DA05F5" w:rsidP="00DA05F5">
      <w:r>
        <w:separator/>
      </w:r>
    </w:p>
  </w:footnote>
  <w:footnote w:type="continuationSeparator" w:id="0">
    <w:p w:rsidR="00DA05F5" w:rsidRDefault="00DA05F5" w:rsidP="00DA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803"/>
    <w:multiLevelType w:val="hybridMultilevel"/>
    <w:tmpl w:val="3ECA14FA"/>
    <w:lvl w:ilvl="0" w:tplc="04090001">
      <w:start w:val="1"/>
      <w:numFmt w:val="bullet"/>
      <w:lvlText w:val=""/>
      <w:lvlJc w:val="left"/>
      <w:pPr>
        <w:ind w:left="914" w:hanging="635"/>
      </w:pPr>
      <w:rPr>
        <w:rFonts w:ascii="Symbol" w:hAnsi="Symbol" w:hint="default"/>
        <w:w w:val="100"/>
        <w:lang w:val="en-US" w:eastAsia="en-US" w:bidi="en-US"/>
      </w:rPr>
    </w:lvl>
    <w:lvl w:ilvl="1" w:tplc="ED30F2A2">
      <w:numFmt w:val="bullet"/>
      <w:lvlText w:val="▪"/>
      <w:lvlJc w:val="left"/>
      <w:pPr>
        <w:ind w:left="725" w:hanging="349"/>
      </w:pPr>
      <w:rPr>
        <w:rFonts w:ascii="Microsoft Sans Serif" w:eastAsia="Microsoft Sans Serif" w:hAnsi="Microsoft Sans Serif" w:cs="Microsoft Sans Serif" w:hint="default"/>
        <w:w w:val="128"/>
        <w:sz w:val="20"/>
        <w:szCs w:val="20"/>
        <w:lang w:val="en-US" w:eastAsia="en-US" w:bidi="en-US"/>
      </w:rPr>
    </w:lvl>
    <w:lvl w:ilvl="2" w:tplc="EB9A049C">
      <w:numFmt w:val="bullet"/>
      <w:lvlText w:val="•"/>
      <w:lvlJc w:val="left"/>
      <w:pPr>
        <w:ind w:left="1975" w:hanging="349"/>
      </w:pPr>
      <w:rPr>
        <w:rFonts w:hint="default"/>
        <w:lang w:val="en-US" w:eastAsia="en-US" w:bidi="en-US"/>
      </w:rPr>
    </w:lvl>
    <w:lvl w:ilvl="3" w:tplc="27D8D620">
      <w:numFmt w:val="bullet"/>
      <w:lvlText w:val="•"/>
      <w:lvlJc w:val="left"/>
      <w:pPr>
        <w:ind w:left="3031" w:hanging="349"/>
      </w:pPr>
      <w:rPr>
        <w:rFonts w:hint="default"/>
        <w:lang w:val="en-US" w:eastAsia="en-US" w:bidi="en-US"/>
      </w:rPr>
    </w:lvl>
    <w:lvl w:ilvl="4" w:tplc="1A0235E8">
      <w:numFmt w:val="bullet"/>
      <w:lvlText w:val="•"/>
      <w:lvlJc w:val="left"/>
      <w:pPr>
        <w:ind w:left="4086" w:hanging="349"/>
      </w:pPr>
      <w:rPr>
        <w:rFonts w:hint="default"/>
        <w:lang w:val="en-US" w:eastAsia="en-US" w:bidi="en-US"/>
      </w:rPr>
    </w:lvl>
    <w:lvl w:ilvl="5" w:tplc="5BC071EE">
      <w:numFmt w:val="bullet"/>
      <w:lvlText w:val="•"/>
      <w:lvlJc w:val="left"/>
      <w:pPr>
        <w:ind w:left="5142" w:hanging="349"/>
      </w:pPr>
      <w:rPr>
        <w:rFonts w:hint="default"/>
        <w:lang w:val="en-US" w:eastAsia="en-US" w:bidi="en-US"/>
      </w:rPr>
    </w:lvl>
    <w:lvl w:ilvl="6" w:tplc="438486B0">
      <w:numFmt w:val="bullet"/>
      <w:lvlText w:val="•"/>
      <w:lvlJc w:val="left"/>
      <w:pPr>
        <w:ind w:left="6197" w:hanging="349"/>
      </w:pPr>
      <w:rPr>
        <w:rFonts w:hint="default"/>
        <w:lang w:val="en-US" w:eastAsia="en-US" w:bidi="en-US"/>
      </w:rPr>
    </w:lvl>
    <w:lvl w:ilvl="7" w:tplc="B4DE4482">
      <w:numFmt w:val="bullet"/>
      <w:lvlText w:val="•"/>
      <w:lvlJc w:val="left"/>
      <w:pPr>
        <w:ind w:left="7253" w:hanging="349"/>
      </w:pPr>
      <w:rPr>
        <w:rFonts w:hint="default"/>
        <w:lang w:val="en-US" w:eastAsia="en-US" w:bidi="en-US"/>
      </w:rPr>
    </w:lvl>
    <w:lvl w:ilvl="8" w:tplc="953A3D96">
      <w:numFmt w:val="bullet"/>
      <w:lvlText w:val="•"/>
      <w:lvlJc w:val="left"/>
      <w:pPr>
        <w:ind w:left="8308" w:hanging="349"/>
      </w:pPr>
      <w:rPr>
        <w:rFonts w:hint="default"/>
        <w:lang w:val="en-US" w:eastAsia="en-US" w:bidi="en-US"/>
      </w:rPr>
    </w:lvl>
  </w:abstractNum>
  <w:abstractNum w:abstractNumId="1" w15:restartNumberingAfterBreak="0">
    <w:nsid w:val="0A3A769E"/>
    <w:multiLevelType w:val="hybridMultilevel"/>
    <w:tmpl w:val="AB6859E4"/>
    <w:lvl w:ilvl="0" w:tplc="D2C21C6C">
      <w:start w:val="1"/>
      <w:numFmt w:val="decimal"/>
      <w:lvlText w:val="%1."/>
      <w:lvlJc w:val="left"/>
      <w:pPr>
        <w:ind w:left="612" w:hanging="361"/>
      </w:pPr>
      <w:rPr>
        <w:rFonts w:ascii="Calibri" w:eastAsia="Calibri" w:hAnsi="Calibri" w:cs="Calibri" w:hint="default"/>
        <w:w w:val="100"/>
        <w:sz w:val="22"/>
        <w:szCs w:val="22"/>
        <w:lang w:val="en-US" w:eastAsia="en-US" w:bidi="en-US"/>
      </w:rPr>
    </w:lvl>
    <w:lvl w:ilvl="1" w:tplc="C8200368">
      <w:numFmt w:val="bullet"/>
      <w:lvlText w:val="•"/>
      <w:lvlJc w:val="left"/>
      <w:pPr>
        <w:ind w:left="1600" w:hanging="361"/>
      </w:pPr>
      <w:rPr>
        <w:rFonts w:hint="default"/>
        <w:lang w:val="en-US" w:eastAsia="en-US" w:bidi="en-US"/>
      </w:rPr>
    </w:lvl>
    <w:lvl w:ilvl="2" w:tplc="E7E2894A">
      <w:numFmt w:val="bullet"/>
      <w:lvlText w:val="•"/>
      <w:lvlJc w:val="left"/>
      <w:pPr>
        <w:ind w:left="2580" w:hanging="361"/>
      </w:pPr>
      <w:rPr>
        <w:rFonts w:hint="default"/>
        <w:lang w:val="en-US" w:eastAsia="en-US" w:bidi="en-US"/>
      </w:rPr>
    </w:lvl>
    <w:lvl w:ilvl="3" w:tplc="84A2B67C">
      <w:numFmt w:val="bullet"/>
      <w:lvlText w:val="•"/>
      <w:lvlJc w:val="left"/>
      <w:pPr>
        <w:ind w:left="3560" w:hanging="361"/>
      </w:pPr>
      <w:rPr>
        <w:rFonts w:hint="default"/>
        <w:lang w:val="en-US" w:eastAsia="en-US" w:bidi="en-US"/>
      </w:rPr>
    </w:lvl>
    <w:lvl w:ilvl="4" w:tplc="3B08279A">
      <w:numFmt w:val="bullet"/>
      <w:lvlText w:val="•"/>
      <w:lvlJc w:val="left"/>
      <w:pPr>
        <w:ind w:left="4540" w:hanging="361"/>
      </w:pPr>
      <w:rPr>
        <w:rFonts w:hint="default"/>
        <w:lang w:val="en-US" w:eastAsia="en-US" w:bidi="en-US"/>
      </w:rPr>
    </w:lvl>
    <w:lvl w:ilvl="5" w:tplc="94EA4AD6">
      <w:numFmt w:val="bullet"/>
      <w:lvlText w:val="•"/>
      <w:lvlJc w:val="left"/>
      <w:pPr>
        <w:ind w:left="5520" w:hanging="361"/>
      </w:pPr>
      <w:rPr>
        <w:rFonts w:hint="default"/>
        <w:lang w:val="en-US" w:eastAsia="en-US" w:bidi="en-US"/>
      </w:rPr>
    </w:lvl>
    <w:lvl w:ilvl="6" w:tplc="44422A20">
      <w:numFmt w:val="bullet"/>
      <w:lvlText w:val="•"/>
      <w:lvlJc w:val="left"/>
      <w:pPr>
        <w:ind w:left="6500" w:hanging="361"/>
      </w:pPr>
      <w:rPr>
        <w:rFonts w:hint="default"/>
        <w:lang w:val="en-US" w:eastAsia="en-US" w:bidi="en-US"/>
      </w:rPr>
    </w:lvl>
    <w:lvl w:ilvl="7" w:tplc="533A31A4">
      <w:numFmt w:val="bullet"/>
      <w:lvlText w:val="•"/>
      <w:lvlJc w:val="left"/>
      <w:pPr>
        <w:ind w:left="7480" w:hanging="361"/>
      </w:pPr>
      <w:rPr>
        <w:rFonts w:hint="default"/>
        <w:lang w:val="en-US" w:eastAsia="en-US" w:bidi="en-US"/>
      </w:rPr>
    </w:lvl>
    <w:lvl w:ilvl="8" w:tplc="B872937A">
      <w:numFmt w:val="bullet"/>
      <w:lvlText w:val="•"/>
      <w:lvlJc w:val="left"/>
      <w:pPr>
        <w:ind w:left="8460" w:hanging="361"/>
      </w:pPr>
      <w:rPr>
        <w:rFonts w:hint="default"/>
        <w:lang w:val="en-US" w:eastAsia="en-US" w:bidi="en-US"/>
      </w:rPr>
    </w:lvl>
  </w:abstractNum>
  <w:abstractNum w:abstractNumId="2" w15:restartNumberingAfterBreak="0">
    <w:nsid w:val="18356363"/>
    <w:multiLevelType w:val="hybridMultilevel"/>
    <w:tmpl w:val="3F68DDE0"/>
    <w:lvl w:ilvl="0" w:tplc="8E665B9A">
      <w:start w:val="1"/>
      <w:numFmt w:val="decimal"/>
      <w:lvlText w:val="%1."/>
      <w:lvlJc w:val="left"/>
      <w:pPr>
        <w:ind w:left="612" w:hanging="361"/>
      </w:pPr>
      <w:rPr>
        <w:rFonts w:ascii="Calibri" w:eastAsia="Calibri" w:hAnsi="Calibri" w:cs="Calibri" w:hint="default"/>
        <w:w w:val="100"/>
        <w:sz w:val="22"/>
        <w:szCs w:val="22"/>
        <w:lang w:val="en-US" w:eastAsia="en-US" w:bidi="en-US"/>
      </w:rPr>
    </w:lvl>
    <w:lvl w:ilvl="1" w:tplc="AA74A58E">
      <w:numFmt w:val="bullet"/>
      <w:lvlText w:val="•"/>
      <w:lvlJc w:val="left"/>
      <w:pPr>
        <w:ind w:left="1600" w:hanging="361"/>
      </w:pPr>
      <w:rPr>
        <w:rFonts w:hint="default"/>
        <w:lang w:val="en-US" w:eastAsia="en-US" w:bidi="en-US"/>
      </w:rPr>
    </w:lvl>
    <w:lvl w:ilvl="2" w:tplc="C8A037B8">
      <w:numFmt w:val="bullet"/>
      <w:lvlText w:val="•"/>
      <w:lvlJc w:val="left"/>
      <w:pPr>
        <w:ind w:left="2580" w:hanging="361"/>
      </w:pPr>
      <w:rPr>
        <w:rFonts w:hint="default"/>
        <w:lang w:val="en-US" w:eastAsia="en-US" w:bidi="en-US"/>
      </w:rPr>
    </w:lvl>
    <w:lvl w:ilvl="3" w:tplc="F83A799A">
      <w:numFmt w:val="bullet"/>
      <w:lvlText w:val="•"/>
      <w:lvlJc w:val="left"/>
      <w:pPr>
        <w:ind w:left="3560" w:hanging="361"/>
      </w:pPr>
      <w:rPr>
        <w:rFonts w:hint="default"/>
        <w:lang w:val="en-US" w:eastAsia="en-US" w:bidi="en-US"/>
      </w:rPr>
    </w:lvl>
    <w:lvl w:ilvl="4" w:tplc="95323D06">
      <w:numFmt w:val="bullet"/>
      <w:lvlText w:val="•"/>
      <w:lvlJc w:val="left"/>
      <w:pPr>
        <w:ind w:left="4540" w:hanging="361"/>
      </w:pPr>
      <w:rPr>
        <w:rFonts w:hint="default"/>
        <w:lang w:val="en-US" w:eastAsia="en-US" w:bidi="en-US"/>
      </w:rPr>
    </w:lvl>
    <w:lvl w:ilvl="5" w:tplc="9056AAFA">
      <w:numFmt w:val="bullet"/>
      <w:lvlText w:val="•"/>
      <w:lvlJc w:val="left"/>
      <w:pPr>
        <w:ind w:left="5520" w:hanging="361"/>
      </w:pPr>
      <w:rPr>
        <w:rFonts w:hint="default"/>
        <w:lang w:val="en-US" w:eastAsia="en-US" w:bidi="en-US"/>
      </w:rPr>
    </w:lvl>
    <w:lvl w:ilvl="6" w:tplc="E1F06242">
      <w:numFmt w:val="bullet"/>
      <w:lvlText w:val="•"/>
      <w:lvlJc w:val="left"/>
      <w:pPr>
        <w:ind w:left="6500" w:hanging="361"/>
      </w:pPr>
      <w:rPr>
        <w:rFonts w:hint="default"/>
        <w:lang w:val="en-US" w:eastAsia="en-US" w:bidi="en-US"/>
      </w:rPr>
    </w:lvl>
    <w:lvl w:ilvl="7" w:tplc="DF1CE8C0">
      <w:numFmt w:val="bullet"/>
      <w:lvlText w:val="•"/>
      <w:lvlJc w:val="left"/>
      <w:pPr>
        <w:ind w:left="7480" w:hanging="361"/>
      </w:pPr>
      <w:rPr>
        <w:rFonts w:hint="default"/>
        <w:lang w:val="en-US" w:eastAsia="en-US" w:bidi="en-US"/>
      </w:rPr>
    </w:lvl>
    <w:lvl w:ilvl="8" w:tplc="B788597E">
      <w:numFmt w:val="bullet"/>
      <w:lvlText w:val="•"/>
      <w:lvlJc w:val="left"/>
      <w:pPr>
        <w:ind w:left="8460" w:hanging="361"/>
      </w:pPr>
      <w:rPr>
        <w:rFonts w:hint="default"/>
        <w:lang w:val="en-US" w:eastAsia="en-US" w:bidi="en-US"/>
      </w:rPr>
    </w:lvl>
  </w:abstractNum>
  <w:abstractNum w:abstractNumId="3" w15:restartNumberingAfterBreak="0">
    <w:nsid w:val="1B2B7E0F"/>
    <w:multiLevelType w:val="hybridMultilevel"/>
    <w:tmpl w:val="AC6C2EC8"/>
    <w:lvl w:ilvl="0" w:tplc="22E64E7E">
      <w:start w:val="1"/>
      <w:numFmt w:val="decimal"/>
      <w:lvlText w:val="%1."/>
      <w:lvlJc w:val="left"/>
      <w:pPr>
        <w:ind w:left="1063" w:hanging="452"/>
      </w:pPr>
      <w:rPr>
        <w:rFonts w:hint="default"/>
        <w:w w:val="100"/>
        <w:lang w:val="en-US" w:eastAsia="en-US" w:bidi="en-US"/>
      </w:rPr>
    </w:lvl>
    <w:lvl w:ilvl="1" w:tplc="9A2E6DFA">
      <w:start w:val="1"/>
      <w:numFmt w:val="lowerLetter"/>
      <w:lvlText w:val="%2."/>
      <w:lvlJc w:val="left"/>
      <w:pPr>
        <w:ind w:left="1783" w:hanging="447"/>
      </w:pPr>
      <w:rPr>
        <w:rFonts w:ascii="Calibri" w:eastAsia="Calibri" w:hAnsi="Calibri" w:cs="Calibri" w:hint="default"/>
        <w:spacing w:val="-1"/>
        <w:w w:val="100"/>
        <w:sz w:val="22"/>
        <w:szCs w:val="22"/>
        <w:lang w:val="en-US" w:eastAsia="en-US" w:bidi="en-US"/>
      </w:rPr>
    </w:lvl>
    <w:lvl w:ilvl="2" w:tplc="A0A452A6">
      <w:numFmt w:val="bullet"/>
      <w:lvlText w:val="•"/>
      <w:lvlJc w:val="left"/>
      <w:pPr>
        <w:ind w:left="2740" w:hanging="447"/>
      </w:pPr>
      <w:rPr>
        <w:rFonts w:hint="default"/>
        <w:lang w:val="en-US" w:eastAsia="en-US" w:bidi="en-US"/>
      </w:rPr>
    </w:lvl>
    <w:lvl w:ilvl="3" w:tplc="0FE2C63C">
      <w:numFmt w:val="bullet"/>
      <w:lvlText w:val="•"/>
      <w:lvlJc w:val="left"/>
      <w:pPr>
        <w:ind w:left="3700" w:hanging="447"/>
      </w:pPr>
      <w:rPr>
        <w:rFonts w:hint="default"/>
        <w:lang w:val="en-US" w:eastAsia="en-US" w:bidi="en-US"/>
      </w:rPr>
    </w:lvl>
    <w:lvl w:ilvl="4" w:tplc="A4083E9E">
      <w:numFmt w:val="bullet"/>
      <w:lvlText w:val="•"/>
      <w:lvlJc w:val="left"/>
      <w:pPr>
        <w:ind w:left="4660" w:hanging="447"/>
      </w:pPr>
      <w:rPr>
        <w:rFonts w:hint="default"/>
        <w:lang w:val="en-US" w:eastAsia="en-US" w:bidi="en-US"/>
      </w:rPr>
    </w:lvl>
    <w:lvl w:ilvl="5" w:tplc="84F42146">
      <w:numFmt w:val="bullet"/>
      <w:lvlText w:val="•"/>
      <w:lvlJc w:val="left"/>
      <w:pPr>
        <w:ind w:left="5620" w:hanging="447"/>
      </w:pPr>
      <w:rPr>
        <w:rFonts w:hint="default"/>
        <w:lang w:val="en-US" w:eastAsia="en-US" w:bidi="en-US"/>
      </w:rPr>
    </w:lvl>
    <w:lvl w:ilvl="6" w:tplc="FFD42D4C">
      <w:numFmt w:val="bullet"/>
      <w:lvlText w:val="•"/>
      <w:lvlJc w:val="left"/>
      <w:pPr>
        <w:ind w:left="6580" w:hanging="447"/>
      </w:pPr>
      <w:rPr>
        <w:rFonts w:hint="default"/>
        <w:lang w:val="en-US" w:eastAsia="en-US" w:bidi="en-US"/>
      </w:rPr>
    </w:lvl>
    <w:lvl w:ilvl="7" w:tplc="4C0AA152">
      <w:numFmt w:val="bullet"/>
      <w:lvlText w:val="•"/>
      <w:lvlJc w:val="left"/>
      <w:pPr>
        <w:ind w:left="7540" w:hanging="447"/>
      </w:pPr>
      <w:rPr>
        <w:rFonts w:hint="default"/>
        <w:lang w:val="en-US" w:eastAsia="en-US" w:bidi="en-US"/>
      </w:rPr>
    </w:lvl>
    <w:lvl w:ilvl="8" w:tplc="4CD4E1EE">
      <w:numFmt w:val="bullet"/>
      <w:lvlText w:val="•"/>
      <w:lvlJc w:val="left"/>
      <w:pPr>
        <w:ind w:left="8500" w:hanging="447"/>
      </w:pPr>
      <w:rPr>
        <w:rFonts w:hint="default"/>
        <w:lang w:val="en-US" w:eastAsia="en-US" w:bidi="en-US"/>
      </w:rPr>
    </w:lvl>
  </w:abstractNum>
  <w:abstractNum w:abstractNumId="4" w15:restartNumberingAfterBreak="0">
    <w:nsid w:val="1C9D6F37"/>
    <w:multiLevelType w:val="hybridMultilevel"/>
    <w:tmpl w:val="9AD8D898"/>
    <w:lvl w:ilvl="0" w:tplc="D22435BA">
      <w:start w:val="1"/>
      <w:numFmt w:val="decimal"/>
      <w:lvlText w:val="%1."/>
      <w:lvlJc w:val="left"/>
      <w:pPr>
        <w:ind w:left="612" w:hanging="361"/>
      </w:pPr>
      <w:rPr>
        <w:rFonts w:hint="default"/>
        <w:w w:val="100"/>
        <w:lang w:val="en-US" w:eastAsia="en-US" w:bidi="en-US"/>
      </w:rPr>
    </w:lvl>
    <w:lvl w:ilvl="1" w:tplc="86A85F82">
      <w:numFmt w:val="bullet"/>
      <w:lvlText w:val="•"/>
      <w:lvlJc w:val="left"/>
      <w:pPr>
        <w:ind w:left="1600" w:hanging="361"/>
      </w:pPr>
      <w:rPr>
        <w:rFonts w:hint="default"/>
        <w:lang w:val="en-US" w:eastAsia="en-US" w:bidi="en-US"/>
      </w:rPr>
    </w:lvl>
    <w:lvl w:ilvl="2" w:tplc="7A40741C">
      <w:numFmt w:val="bullet"/>
      <w:lvlText w:val="•"/>
      <w:lvlJc w:val="left"/>
      <w:pPr>
        <w:ind w:left="2580" w:hanging="361"/>
      </w:pPr>
      <w:rPr>
        <w:rFonts w:hint="default"/>
        <w:lang w:val="en-US" w:eastAsia="en-US" w:bidi="en-US"/>
      </w:rPr>
    </w:lvl>
    <w:lvl w:ilvl="3" w:tplc="D3145E8A">
      <w:numFmt w:val="bullet"/>
      <w:lvlText w:val="•"/>
      <w:lvlJc w:val="left"/>
      <w:pPr>
        <w:ind w:left="3560" w:hanging="361"/>
      </w:pPr>
      <w:rPr>
        <w:rFonts w:hint="default"/>
        <w:lang w:val="en-US" w:eastAsia="en-US" w:bidi="en-US"/>
      </w:rPr>
    </w:lvl>
    <w:lvl w:ilvl="4" w:tplc="3956095C">
      <w:numFmt w:val="bullet"/>
      <w:lvlText w:val="•"/>
      <w:lvlJc w:val="left"/>
      <w:pPr>
        <w:ind w:left="4540" w:hanging="361"/>
      </w:pPr>
      <w:rPr>
        <w:rFonts w:hint="default"/>
        <w:lang w:val="en-US" w:eastAsia="en-US" w:bidi="en-US"/>
      </w:rPr>
    </w:lvl>
    <w:lvl w:ilvl="5" w:tplc="7532766A">
      <w:numFmt w:val="bullet"/>
      <w:lvlText w:val="•"/>
      <w:lvlJc w:val="left"/>
      <w:pPr>
        <w:ind w:left="5520" w:hanging="361"/>
      </w:pPr>
      <w:rPr>
        <w:rFonts w:hint="default"/>
        <w:lang w:val="en-US" w:eastAsia="en-US" w:bidi="en-US"/>
      </w:rPr>
    </w:lvl>
    <w:lvl w:ilvl="6" w:tplc="5BFC2F92">
      <w:numFmt w:val="bullet"/>
      <w:lvlText w:val="•"/>
      <w:lvlJc w:val="left"/>
      <w:pPr>
        <w:ind w:left="6500" w:hanging="361"/>
      </w:pPr>
      <w:rPr>
        <w:rFonts w:hint="default"/>
        <w:lang w:val="en-US" w:eastAsia="en-US" w:bidi="en-US"/>
      </w:rPr>
    </w:lvl>
    <w:lvl w:ilvl="7" w:tplc="7E4C9DEC">
      <w:numFmt w:val="bullet"/>
      <w:lvlText w:val="•"/>
      <w:lvlJc w:val="left"/>
      <w:pPr>
        <w:ind w:left="7480" w:hanging="361"/>
      </w:pPr>
      <w:rPr>
        <w:rFonts w:hint="default"/>
        <w:lang w:val="en-US" w:eastAsia="en-US" w:bidi="en-US"/>
      </w:rPr>
    </w:lvl>
    <w:lvl w:ilvl="8" w:tplc="0986CE76">
      <w:numFmt w:val="bullet"/>
      <w:lvlText w:val="•"/>
      <w:lvlJc w:val="left"/>
      <w:pPr>
        <w:ind w:left="8460" w:hanging="361"/>
      </w:pPr>
      <w:rPr>
        <w:rFonts w:hint="default"/>
        <w:lang w:val="en-US" w:eastAsia="en-US" w:bidi="en-US"/>
      </w:rPr>
    </w:lvl>
  </w:abstractNum>
  <w:abstractNum w:abstractNumId="5" w15:restartNumberingAfterBreak="0">
    <w:nsid w:val="25DE6961"/>
    <w:multiLevelType w:val="hybridMultilevel"/>
    <w:tmpl w:val="0B0659CC"/>
    <w:lvl w:ilvl="0" w:tplc="63263536">
      <w:numFmt w:val="bullet"/>
      <w:lvlText w:val="▪"/>
      <w:lvlJc w:val="left"/>
      <w:pPr>
        <w:ind w:left="577" w:hanging="349"/>
      </w:pPr>
      <w:rPr>
        <w:rFonts w:hint="default"/>
        <w:w w:val="128"/>
        <w:lang w:val="en-US" w:eastAsia="en-US" w:bidi="en-US"/>
      </w:rPr>
    </w:lvl>
    <w:lvl w:ilvl="1" w:tplc="C35C51E8">
      <w:numFmt w:val="bullet"/>
      <w:lvlText w:val="•"/>
      <w:lvlJc w:val="left"/>
      <w:pPr>
        <w:ind w:left="1536" w:hanging="349"/>
      </w:pPr>
      <w:rPr>
        <w:rFonts w:hint="default"/>
        <w:lang w:val="en-US" w:eastAsia="en-US" w:bidi="en-US"/>
      </w:rPr>
    </w:lvl>
    <w:lvl w:ilvl="2" w:tplc="B0B484B4">
      <w:numFmt w:val="bullet"/>
      <w:lvlText w:val="•"/>
      <w:lvlJc w:val="left"/>
      <w:pPr>
        <w:ind w:left="2493" w:hanging="349"/>
      </w:pPr>
      <w:rPr>
        <w:rFonts w:hint="default"/>
        <w:lang w:val="en-US" w:eastAsia="en-US" w:bidi="en-US"/>
      </w:rPr>
    </w:lvl>
    <w:lvl w:ilvl="3" w:tplc="962CC034">
      <w:numFmt w:val="bullet"/>
      <w:lvlText w:val="•"/>
      <w:lvlJc w:val="left"/>
      <w:pPr>
        <w:ind w:left="3450" w:hanging="349"/>
      </w:pPr>
      <w:rPr>
        <w:rFonts w:hint="default"/>
        <w:lang w:val="en-US" w:eastAsia="en-US" w:bidi="en-US"/>
      </w:rPr>
    </w:lvl>
    <w:lvl w:ilvl="4" w:tplc="3354A5E2">
      <w:numFmt w:val="bullet"/>
      <w:lvlText w:val="•"/>
      <w:lvlJc w:val="left"/>
      <w:pPr>
        <w:ind w:left="4407" w:hanging="349"/>
      </w:pPr>
      <w:rPr>
        <w:rFonts w:hint="default"/>
        <w:lang w:val="en-US" w:eastAsia="en-US" w:bidi="en-US"/>
      </w:rPr>
    </w:lvl>
    <w:lvl w:ilvl="5" w:tplc="4DC267EE">
      <w:numFmt w:val="bullet"/>
      <w:lvlText w:val="•"/>
      <w:lvlJc w:val="left"/>
      <w:pPr>
        <w:ind w:left="5364" w:hanging="349"/>
      </w:pPr>
      <w:rPr>
        <w:rFonts w:hint="default"/>
        <w:lang w:val="en-US" w:eastAsia="en-US" w:bidi="en-US"/>
      </w:rPr>
    </w:lvl>
    <w:lvl w:ilvl="6" w:tplc="AFCA7D80">
      <w:numFmt w:val="bullet"/>
      <w:lvlText w:val="•"/>
      <w:lvlJc w:val="left"/>
      <w:pPr>
        <w:ind w:left="6321" w:hanging="349"/>
      </w:pPr>
      <w:rPr>
        <w:rFonts w:hint="default"/>
        <w:lang w:val="en-US" w:eastAsia="en-US" w:bidi="en-US"/>
      </w:rPr>
    </w:lvl>
    <w:lvl w:ilvl="7" w:tplc="1638B234">
      <w:numFmt w:val="bullet"/>
      <w:lvlText w:val="•"/>
      <w:lvlJc w:val="left"/>
      <w:pPr>
        <w:ind w:left="7278" w:hanging="349"/>
      </w:pPr>
      <w:rPr>
        <w:rFonts w:hint="default"/>
        <w:lang w:val="en-US" w:eastAsia="en-US" w:bidi="en-US"/>
      </w:rPr>
    </w:lvl>
    <w:lvl w:ilvl="8" w:tplc="0D56E8E4">
      <w:numFmt w:val="bullet"/>
      <w:lvlText w:val="•"/>
      <w:lvlJc w:val="left"/>
      <w:pPr>
        <w:ind w:left="8235" w:hanging="349"/>
      </w:pPr>
      <w:rPr>
        <w:rFonts w:hint="default"/>
        <w:lang w:val="en-US" w:eastAsia="en-US" w:bidi="en-US"/>
      </w:rPr>
    </w:lvl>
  </w:abstractNum>
  <w:abstractNum w:abstractNumId="6" w15:restartNumberingAfterBreak="0">
    <w:nsid w:val="320B04F1"/>
    <w:multiLevelType w:val="hybridMultilevel"/>
    <w:tmpl w:val="52089594"/>
    <w:lvl w:ilvl="0" w:tplc="A54CE0B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133EBA"/>
    <w:multiLevelType w:val="hybridMultilevel"/>
    <w:tmpl w:val="F1005402"/>
    <w:lvl w:ilvl="0" w:tplc="A54CE0B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7681F"/>
    <w:multiLevelType w:val="hybridMultilevel"/>
    <w:tmpl w:val="C9FC50EE"/>
    <w:lvl w:ilvl="0" w:tplc="A3B03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2072C"/>
    <w:multiLevelType w:val="hybridMultilevel"/>
    <w:tmpl w:val="99BA1BD8"/>
    <w:lvl w:ilvl="0" w:tplc="98683FCE">
      <w:numFmt w:val="bullet"/>
      <w:lvlText w:val="▪"/>
      <w:lvlJc w:val="left"/>
      <w:pPr>
        <w:ind w:left="577" w:hanging="349"/>
      </w:pPr>
      <w:rPr>
        <w:rFonts w:hint="default"/>
        <w:w w:val="128"/>
        <w:lang w:val="en-US" w:eastAsia="en-US" w:bidi="en-US"/>
      </w:rPr>
    </w:lvl>
    <w:lvl w:ilvl="1" w:tplc="269E0254">
      <w:numFmt w:val="bullet"/>
      <w:lvlText w:val="•"/>
      <w:lvlJc w:val="left"/>
      <w:pPr>
        <w:ind w:left="1536" w:hanging="349"/>
      </w:pPr>
      <w:rPr>
        <w:rFonts w:hint="default"/>
        <w:lang w:val="en-US" w:eastAsia="en-US" w:bidi="en-US"/>
      </w:rPr>
    </w:lvl>
    <w:lvl w:ilvl="2" w:tplc="D138F3C4">
      <w:numFmt w:val="bullet"/>
      <w:lvlText w:val="•"/>
      <w:lvlJc w:val="left"/>
      <w:pPr>
        <w:ind w:left="2493" w:hanging="349"/>
      </w:pPr>
      <w:rPr>
        <w:rFonts w:hint="default"/>
        <w:lang w:val="en-US" w:eastAsia="en-US" w:bidi="en-US"/>
      </w:rPr>
    </w:lvl>
    <w:lvl w:ilvl="3" w:tplc="4776E570">
      <w:numFmt w:val="bullet"/>
      <w:lvlText w:val="•"/>
      <w:lvlJc w:val="left"/>
      <w:pPr>
        <w:ind w:left="3450" w:hanging="349"/>
      </w:pPr>
      <w:rPr>
        <w:rFonts w:hint="default"/>
        <w:lang w:val="en-US" w:eastAsia="en-US" w:bidi="en-US"/>
      </w:rPr>
    </w:lvl>
    <w:lvl w:ilvl="4" w:tplc="7F0EA194">
      <w:numFmt w:val="bullet"/>
      <w:lvlText w:val="•"/>
      <w:lvlJc w:val="left"/>
      <w:pPr>
        <w:ind w:left="4407" w:hanging="349"/>
      </w:pPr>
      <w:rPr>
        <w:rFonts w:hint="default"/>
        <w:lang w:val="en-US" w:eastAsia="en-US" w:bidi="en-US"/>
      </w:rPr>
    </w:lvl>
    <w:lvl w:ilvl="5" w:tplc="18665BAC">
      <w:numFmt w:val="bullet"/>
      <w:lvlText w:val="•"/>
      <w:lvlJc w:val="left"/>
      <w:pPr>
        <w:ind w:left="5364" w:hanging="349"/>
      </w:pPr>
      <w:rPr>
        <w:rFonts w:hint="default"/>
        <w:lang w:val="en-US" w:eastAsia="en-US" w:bidi="en-US"/>
      </w:rPr>
    </w:lvl>
    <w:lvl w:ilvl="6" w:tplc="5B7E87C6">
      <w:numFmt w:val="bullet"/>
      <w:lvlText w:val="•"/>
      <w:lvlJc w:val="left"/>
      <w:pPr>
        <w:ind w:left="6321" w:hanging="349"/>
      </w:pPr>
      <w:rPr>
        <w:rFonts w:hint="default"/>
        <w:lang w:val="en-US" w:eastAsia="en-US" w:bidi="en-US"/>
      </w:rPr>
    </w:lvl>
    <w:lvl w:ilvl="7" w:tplc="52E6DB7C">
      <w:numFmt w:val="bullet"/>
      <w:lvlText w:val="•"/>
      <w:lvlJc w:val="left"/>
      <w:pPr>
        <w:ind w:left="7278" w:hanging="349"/>
      </w:pPr>
      <w:rPr>
        <w:rFonts w:hint="default"/>
        <w:lang w:val="en-US" w:eastAsia="en-US" w:bidi="en-US"/>
      </w:rPr>
    </w:lvl>
    <w:lvl w:ilvl="8" w:tplc="B936CC12">
      <w:numFmt w:val="bullet"/>
      <w:lvlText w:val="•"/>
      <w:lvlJc w:val="left"/>
      <w:pPr>
        <w:ind w:left="8235" w:hanging="349"/>
      </w:pPr>
      <w:rPr>
        <w:rFonts w:hint="default"/>
        <w:lang w:val="en-US" w:eastAsia="en-US" w:bidi="en-US"/>
      </w:rPr>
    </w:lvl>
  </w:abstractNum>
  <w:abstractNum w:abstractNumId="10" w15:restartNumberingAfterBreak="0">
    <w:nsid w:val="649A41FE"/>
    <w:multiLevelType w:val="hybridMultilevel"/>
    <w:tmpl w:val="E4542ED6"/>
    <w:lvl w:ilvl="0" w:tplc="56461FF4">
      <w:start w:val="1"/>
      <w:numFmt w:val="decimal"/>
      <w:lvlText w:val="%1."/>
      <w:lvlJc w:val="left"/>
      <w:pPr>
        <w:ind w:left="612" w:hanging="361"/>
      </w:pPr>
      <w:rPr>
        <w:rFonts w:ascii="Calibri" w:eastAsia="Calibri" w:hAnsi="Calibri" w:cs="Calibri" w:hint="default"/>
        <w:w w:val="100"/>
        <w:sz w:val="22"/>
        <w:szCs w:val="22"/>
        <w:lang w:val="en-US" w:eastAsia="en-US" w:bidi="en-US"/>
      </w:rPr>
    </w:lvl>
    <w:lvl w:ilvl="1" w:tplc="3236C19C">
      <w:numFmt w:val="bullet"/>
      <w:lvlText w:val="•"/>
      <w:lvlJc w:val="left"/>
      <w:pPr>
        <w:ind w:left="1600" w:hanging="361"/>
      </w:pPr>
      <w:rPr>
        <w:rFonts w:hint="default"/>
        <w:lang w:val="en-US" w:eastAsia="en-US" w:bidi="en-US"/>
      </w:rPr>
    </w:lvl>
    <w:lvl w:ilvl="2" w:tplc="2A4AAA72">
      <w:numFmt w:val="bullet"/>
      <w:lvlText w:val="•"/>
      <w:lvlJc w:val="left"/>
      <w:pPr>
        <w:ind w:left="2580" w:hanging="361"/>
      </w:pPr>
      <w:rPr>
        <w:rFonts w:hint="default"/>
        <w:lang w:val="en-US" w:eastAsia="en-US" w:bidi="en-US"/>
      </w:rPr>
    </w:lvl>
    <w:lvl w:ilvl="3" w:tplc="8BCA6F60">
      <w:numFmt w:val="bullet"/>
      <w:lvlText w:val="•"/>
      <w:lvlJc w:val="left"/>
      <w:pPr>
        <w:ind w:left="3560" w:hanging="361"/>
      </w:pPr>
      <w:rPr>
        <w:rFonts w:hint="default"/>
        <w:lang w:val="en-US" w:eastAsia="en-US" w:bidi="en-US"/>
      </w:rPr>
    </w:lvl>
    <w:lvl w:ilvl="4" w:tplc="101C782E">
      <w:numFmt w:val="bullet"/>
      <w:lvlText w:val="•"/>
      <w:lvlJc w:val="left"/>
      <w:pPr>
        <w:ind w:left="4540" w:hanging="361"/>
      </w:pPr>
      <w:rPr>
        <w:rFonts w:hint="default"/>
        <w:lang w:val="en-US" w:eastAsia="en-US" w:bidi="en-US"/>
      </w:rPr>
    </w:lvl>
    <w:lvl w:ilvl="5" w:tplc="FB72EAAE">
      <w:numFmt w:val="bullet"/>
      <w:lvlText w:val="•"/>
      <w:lvlJc w:val="left"/>
      <w:pPr>
        <w:ind w:left="5520" w:hanging="361"/>
      </w:pPr>
      <w:rPr>
        <w:rFonts w:hint="default"/>
        <w:lang w:val="en-US" w:eastAsia="en-US" w:bidi="en-US"/>
      </w:rPr>
    </w:lvl>
    <w:lvl w:ilvl="6" w:tplc="D26AC8EE">
      <w:numFmt w:val="bullet"/>
      <w:lvlText w:val="•"/>
      <w:lvlJc w:val="left"/>
      <w:pPr>
        <w:ind w:left="6500" w:hanging="361"/>
      </w:pPr>
      <w:rPr>
        <w:rFonts w:hint="default"/>
        <w:lang w:val="en-US" w:eastAsia="en-US" w:bidi="en-US"/>
      </w:rPr>
    </w:lvl>
    <w:lvl w:ilvl="7" w:tplc="09020A04">
      <w:numFmt w:val="bullet"/>
      <w:lvlText w:val="•"/>
      <w:lvlJc w:val="left"/>
      <w:pPr>
        <w:ind w:left="7480" w:hanging="361"/>
      </w:pPr>
      <w:rPr>
        <w:rFonts w:hint="default"/>
        <w:lang w:val="en-US" w:eastAsia="en-US" w:bidi="en-US"/>
      </w:rPr>
    </w:lvl>
    <w:lvl w:ilvl="8" w:tplc="7DD2609E">
      <w:numFmt w:val="bullet"/>
      <w:lvlText w:val="•"/>
      <w:lvlJc w:val="left"/>
      <w:pPr>
        <w:ind w:left="8460" w:hanging="361"/>
      </w:pPr>
      <w:rPr>
        <w:rFonts w:hint="default"/>
        <w:lang w:val="en-US" w:eastAsia="en-US" w:bidi="en-US"/>
      </w:rPr>
    </w:lvl>
  </w:abstractNum>
  <w:abstractNum w:abstractNumId="11" w15:restartNumberingAfterBreak="0">
    <w:nsid w:val="67EA517E"/>
    <w:multiLevelType w:val="hybridMultilevel"/>
    <w:tmpl w:val="142AF51E"/>
    <w:lvl w:ilvl="0" w:tplc="0430EC62">
      <w:numFmt w:val="bullet"/>
      <w:lvlText w:val=""/>
      <w:lvlJc w:val="left"/>
      <w:pPr>
        <w:ind w:left="972" w:hanging="360"/>
      </w:pPr>
      <w:rPr>
        <w:rFonts w:ascii="Symbol" w:eastAsia="Symbol" w:hAnsi="Symbol" w:cs="Symbol" w:hint="default"/>
        <w:w w:val="99"/>
        <w:sz w:val="20"/>
        <w:szCs w:val="20"/>
        <w:lang w:val="en-US" w:eastAsia="en-US" w:bidi="en-US"/>
      </w:rPr>
    </w:lvl>
    <w:lvl w:ilvl="1" w:tplc="EC58A38C">
      <w:numFmt w:val="bullet"/>
      <w:lvlText w:val="•"/>
      <w:lvlJc w:val="left"/>
      <w:pPr>
        <w:ind w:left="1924" w:hanging="360"/>
      </w:pPr>
      <w:rPr>
        <w:rFonts w:hint="default"/>
        <w:lang w:val="en-US" w:eastAsia="en-US" w:bidi="en-US"/>
      </w:rPr>
    </w:lvl>
    <w:lvl w:ilvl="2" w:tplc="C850635A">
      <w:numFmt w:val="bullet"/>
      <w:lvlText w:val="•"/>
      <w:lvlJc w:val="left"/>
      <w:pPr>
        <w:ind w:left="2868" w:hanging="360"/>
      </w:pPr>
      <w:rPr>
        <w:rFonts w:hint="default"/>
        <w:lang w:val="en-US" w:eastAsia="en-US" w:bidi="en-US"/>
      </w:rPr>
    </w:lvl>
    <w:lvl w:ilvl="3" w:tplc="D7BE35D2">
      <w:numFmt w:val="bullet"/>
      <w:lvlText w:val="•"/>
      <w:lvlJc w:val="left"/>
      <w:pPr>
        <w:ind w:left="3812" w:hanging="360"/>
      </w:pPr>
      <w:rPr>
        <w:rFonts w:hint="default"/>
        <w:lang w:val="en-US" w:eastAsia="en-US" w:bidi="en-US"/>
      </w:rPr>
    </w:lvl>
    <w:lvl w:ilvl="4" w:tplc="44ACFB56">
      <w:numFmt w:val="bullet"/>
      <w:lvlText w:val="•"/>
      <w:lvlJc w:val="left"/>
      <w:pPr>
        <w:ind w:left="4756" w:hanging="360"/>
      </w:pPr>
      <w:rPr>
        <w:rFonts w:hint="default"/>
        <w:lang w:val="en-US" w:eastAsia="en-US" w:bidi="en-US"/>
      </w:rPr>
    </w:lvl>
    <w:lvl w:ilvl="5" w:tplc="DF30DF3E">
      <w:numFmt w:val="bullet"/>
      <w:lvlText w:val="•"/>
      <w:lvlJc w:val="left"/>
      <w:pPr>
        <w:ind w:left="5700" w:hanging="360"/>
      </w:pPr>
      <w:rPr>
        <w:rFonts w:hint="default"/>
        <w:lang w:val="en-US" w:eastAsia="en-US" w:bidi="en-US"/>
      </w:rPr>
    </w:lvl>
    <w:lvl w:ilvl="6" w:tplc="E13A3148">
      <w:numFmt w:val="bullet"/>
      <w:lvlText w:val="•"/>
      <w:lvlJc w:val="left"/>
      <w:pPr>
        <w:ind w:left="6644" w:hanging="360"/>
      </w:pPr>
      <w:rPr>
        <w:rFonts w:hint="default"/>
        <w:lang w:val="en-US" w:eastAsia="en-US" w:bidi="en-US"/>
      </w:rPr>
    </w:lvl>
    <w:lvl w:ilvl="7" w:tplc="1CF64A6C">
      <w:numFmt w:val="bullet"/>
      <w:lvlText w:val="•"/>
      <w:lvlJc w:val="left"/>
      <w:pPr>
        <w:ind w:left="7588" w:hanging="360"/>
      </w:pPr>
      <w:rPr>
        <w:rFonts w:hint="default"/>
        <w:lang w:val="en-US" w:eastAsia="en-US" w:bidi="en-US"/>
      </w:rPr>
    </w:lvl>
    <w:lvl w:ilvl="8" w:tplc="6EA086C6">
      <w:numFmt w:val="bullet"/>
      <w:lvlText w:val="•"/>
      <w:lvlJc w:val="left"/>
      <w:pPr>
        <w:ind w:left="8532" w:hanging="360"/>
      </w:pPr>
      <w:rPr>
        <w:rFonts w:hint="default"/>
        <w:lang w:val="en-US" w:eastAsia="en-US" w:bidi="en-US"/>
      </w:rPr>
    </w:lvl>
  </w:abstractNum>
  <w:abstractNum w:abstractNumId="12" w15:restartNumberingAfterBreak="0">
    <w:nsid w:val="6AF046BC"/>
    <w:multiLevelType w:val="hybridMultilevel"/>
    <w:tmpl w:val="C632146C"/>
    <w:lvl w:ilvl="0" w:tplc="B7BA10D4">
      <w:numFmt w:val="bullet"/>
      <w:lvlText w:val=""/>
      <w:lvlJc w:val="left"/>
      <w:pPr>
        <w:ind w:left="1519" w:hanging="360"/>
      </w:pPr>
      <w:rPr>
        <w:rFonts w:ascii="Symbol" w:eastAsia="Symbol" w:hAnsi="Symbol" w:cs="Symbol" w:hint="default"/>
        <w:w w:val="99"/>
        <w:sz w:val="20"/>
        <w:szCs w:val="20"/>
        <w:lang w:val="en-US" w:eastAsia="en-US" w:bidi="en-US"/>
      </w:rPr>
    </w:lvl>
    <w:lvl w:ilvl="1" w:tplc="DA30069A">
      <w:numFmt w:val="bullet"/>
      <w:lvlText w:val="•"/>
      <w:lvlJc w:val="left"/>
      <w:pPr>
        <w:ind w:left="2410" w:hanging="360"/>
      </w:pPr>
      <w:rPr>
        <w:rFonts w:hint="default"/>
        <w:lang w:val="en-US" w:eastAsia="en-US" w:bidi="en-US"/>
      </w:rPr>
    </w:lvl>
    <w:lvl w:ilvl="2" w:tplc="887EF0EE">
      <w:numFmt w:val="bullet"/>
      <w:lvlText w:val="•"/>
      <w:lvlJc w:val="left"/>
      <w:pPr>
        <w:ind w:left="3300" w:hanging="360"/>
      </w:pPr>
      <w:rPr>
        <w:rFonts w:hint="default"/>
        <w:lang w:val="en-US" w:eastAsia="en-US" w:bidi="en-US"/>
      </w:rPr>
    </w:lvl>
    <w:lvl w:ilvl="3" w:tplc="9E70C548">
      <w:numFmt w:val="bullet"/>
      <w:lvlText w:val="•"/>
      <w:lvlJc w:val="left"/>
      <w:pPr>
        <w:ind w:left="4190" w:hanging="360"/>
      </w:pPr>
      <w:rPr>
        <w:rFonts w:hint="default"/>
        <w:lang w:val="en-US" w:eastAsia="en-US" w:bidi="en-US"/>
      </w:rPr>
    </w:lvl>
    <w:lvl w:ilvl="4" w:tplc="16EA5F0A">
      <w:numFmt w:val="bullet"/>
      <w:lvlText w:val="•"/>
      <w:lvlJc w:val="left"/>
      <w:pPr>
        <w:ind w:left="5080" w:hanging="360"/>
      </w:pPr>
      <w:rPr>
        <w:rFonts w:hint="default"/>
        <w:lang w:val="en-US" w:eastAsia="en-US" w:bidi="en-US"/>
      </w:rPr>
    </w:lvl>
    <w:lvl w:ilvl="5" w:tplc="7826C1B6">
      <w:numFmt w:val="bullet"/>
      <w:lvlText w:val="•"/>
      <w:lvlJc w:val="left"/>
      <w:pPr>
        <w:ind w:left="5970" w:hanging="360"/>
      </w:pPr>
      <w:rPr>
        <w:rFonts w:hint="default"/>
        <w:lang w:val="en-US" w:eastAsia="en-US" w:bidi="en-US"/>
      </w:rPr>
    </w:lvl>
    <w:lvl w:ilvl="6" w:tplc="EDDE1256">
      <w:numFmt w:val="bullet"/>
      <w:lvlText w:val="•"/>
      <w:lvlJc w:val="left"/>
      <w:pPr>
        <w:ind w:left="6860" w:hanging="360"/>
      </w:pPr>
      <w:rPr>
        <w:rFonts w:hint="default"/>
        <w:lang w:val="en-US" w:eastAsia="en-US" w:bidi="en-US"/>
      </w:rPr>
    </w:lvl>
    <w:lvl w:ilvl="7" w:tplc="B50E8FBA">
      <w:numFmt w:val="bullet"/>
      <w:lvlText w:val="•"/>
      <w:lvlJc w:val="left"/>
      <w:pPr>
        <w:ind w:left="7750" w:hanging="360"/>
      </w:pPr>
      <w:rPr>
        <w:rFonts w:hint="default"/>
        <w:lang w:val="en-US" w:eastAsia="en-US" w:bidi="en-US"/>
      </w:rPr>
    </w:lvl>
    <w:lvl w:ilvl="8" w:tplc="61D8003E">
      <w:numFmt w:val="bullet"/>
      <w:lvlText w:val="•"/>
      <w:lvlJc w:val="left"/>
      <w:pPr>
        <w:ind w:left="8640" w:hanging="360"/>
      </w:pPr>
      <w:rPr>
        <w:rFonts w:hint="default"/>
        <w:lang w:val="en-US" w:eastAsia="en-US" w:bidi="en-US"/>
      </w:rPr>
    </w:lvl>
  </w:abstractNum>
  <w:num w:numId="1">
    <w:abstractNumId w:val="11"/>
  </w:num>
  <w:num w:numId="2">
    <w:abstractNumId w:val="12"/>
  </w:num>
  <w:num w:numId="3">
    <w:abstractNumId w:val="9"/>
  </w:num>
  <w:num w:numId="4">
    <w:abstractNumId w:val="5"/>
  </w:num>
  <w:num w:numId="5">
    <w:abstractNumId w:val="1"/>
  </w:num>
  <w:num w:numId="6">
    <w:abstractNumId w:val="4"/>
  </w:num>
  <w:num w:numId="7">
    <w:abstractNumId w:val="2"/>
  </w:num>
  <w:num w:numId="8">
    <w:abstractNumId w:val="10"/>
  </w:num>
  <w:num w:numId="9">
    <w:abstractNumId w:val="0"/>
  </w:num>
  <w:num w:numId="10">
    <w:abstractNumId w:val="3"/>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326CB"/>
    <w:rsid w:val="001326CB"/>
    <w:rsid w:val="00163CE9"/>
    <w:rsid w:val="00296205"/>
    <w:rsid w:val="00473EBA"/>
    <w:rsid w:val="005A4786"/>
    <w:rsid w:val="00782A1D"/>
    <w:rsid w:val="009761FE"/>
    <w:rsid w:val="00D7292D"/>
    <w:rsid w:val="00DA05F5"/>
    <w:rsid w:val="00E72790"/>
    <w:rsid w:val="00F11F40"/>
    <w:rsid w:val="00FD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5:docId w15:val="{0C2DCECA-A4ED-44CC-B4FF-9A1E8424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
      <w:ind w:left="3435"/>
      <w:outlineLvl w:val="0"/>
    </w:pPr>
    <w:rPr>
      <w:b/>
      <w:bCs/>
      <w:sz w:val="40"/>
      <w:szCs w:val="40"/>
    </w:rPr>
  </w:style>
  <w:style w:type="paragraph" w:styleId="Heading2">
    <w:name w:val="heading 2"/>
    <w:basedOn w:val="Normal"/>
    <w:uiPriority w:val="9"/>
    <w:unhideWhenUsed/>
    <w:qFormat/>
    <w:pPr>
      <w:spacing w:line="439" w:lineRule="exact"/>
      <w:ind w:left="1807"/>
      <w:outlineLvl w:val="1"/>
    </w:pPr>
    <w:rPr>
      <w:b/>
      <w:bCs/>
      <w:i/>
      <w:sz w:val="36"/>
      <w:szCs w:val="36"/>
    </w:rPr>
  </w:style>
  <w:style w:type="paragraph" w:styleId="Heading3">
    <w:name w:val="heading 3"/>
    <w:basedOn w:val="Normal"/>
    <w:uiPriority w:val="9"/>
    <w:unhideWhenUsed/>
    <w:qFormat/>
    <w:pPr>
      <w:ind w:left="252"/>
      <w:outlineLvl w:val="2"/>
    </w:pPr>
    <w:rPr>
      <w:b/>
      <w:bCs/>
      <w:sz w:val="32"/>
      <w:szCs w:val="32"/>
      <w:u w:val="single" w:color="000000"/>
    </w:rPr>
  </w:style>
  <w:style w:type="paragraph" w:styleId="Heading4">
    <w:name w:val="heading 4"/>
    <w:basedOn w:val="Normal"/>
    <w:uiPriority w:val="9"/>
    <w:unhideWhenUsed/>
    <w:qFormat/>
    <w:pPr>
      <w:spacing w:before="74"/>
      <w:ind w:left="1085"/>
      <w:outlineLvl w:val="3"/>
    </w:pPr>
    <w:rPr>
      <w:rFonts w:ascii="Arial" w:eastAsia="Arial" w:hAnsi="Arial" w:cs="Arial"/>
      <w:b/>
      <w:bCs/>
      <w:sz w:val="26"/>
      <w:szCs w:val="26"/>
    </w:rPr>
  </w:style>
  <w:style w:type="paragraph" w:styleId="Heading5">
    <w:name w:val="heading 5"/>
    <w:basedOn w:val="Normal"/>
    <w:uiPriority w:val="9"/>
    <w:unhideWhenUsed/>
    <w:qFormat/>
    <w:pPr>
      <w:ind w:left="252"/>
      <w:outlineLvl w:val="4"/>
    </w:pPr>
    <w:rPr>
      <w:b/>
      <w:bCs/>
      <w:sz w:val="24"/>
      <w:szCs w:val="24"/>
    </w:rPr>
  </w:style>
  <w:style w:type="paragraph" w:styleId="Heading6">
    <w:name w:val="heading 6"/>
    <w:basedOn w:val="Normal"/>
    <w:uiPriority w:val="9"/>
    <w:unhideWhenUsed/>
    <w:qFormat/>
    <w:pPr>
      <w:ind w:left="612" w:hanging="360"/>
      <w:outlineLvl w:val="5"/>
    </w:pPr>
    <w:rPr>
      <w:rFonts w:ascii="Times New Roman" w:eastAsia="Times New Roman" w:hAnsi="Times New Roman" w:cs="Times New Roman"/>
      <w:sz w:val="24"/>
      <w:szCs w:val="24"/>
    </w:rPr>
  </w:style>
  <w:style w:type="paragraph" w:styleId="Heading7">
    <w:name w:val="heading 7"/>
    <w:basedOn w:val="Normal"/>
    <w:uiPriority w:val="1"/>
    <w:qFormat/>
    <w:pPr>
      <w:ind w:left="1063"/>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2"/>
      <w:ind w:left="252"/>
    </w:pPr>
    <w:rPr>
      <w:b/>
      <w:bCs/>
      <w:sz w:val="32"/>
      <w:szCs w:val="32"/>
    </w:rPr>
  </w:style>
  <w:style w:type="paragraph" w:styleId="TOC2">
    <w:name w:val="toc 2"/>
    <w:basedOn w:val="Normal"/>
    <w:uiPriority w:val="1"/>
    <w:qFormat/>
    <w:pPr>
      <w:spacing w:before="1"/>
      <w:ind w:left="972"/>
    </w:pPr>
    <w:rPr>
      <w:b/>
      <w:bCs/>
      <w:sz w:val="32"/>
      <w:szCs w:val="32"/>
    </w:rPr>
  </w:style>
  <w:style w:type="paragraph" w:styleId="BodyText">
    <w:name w:val="Body Text"/>
    <w:basedOn w:val="Normal"/>
    <w:uiPriority w:val="1"/>
    <w:qFormat/>
  </w:style>
  <w:style w:type="paragraph" w:styleId="ListParagraph">
    <w:name w:val="List Paragraph"/>
    <w:basedOn w:val="Normal"/>
    <w:uiPriority w:val="1"/>
    <w:qFormat/>
    <w:pPr>
      <w:ind w:left="612"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A05F5"/>
    <w:pPr>
      <w:tabs>
        <w:tab w:val="center" w:pos="4680"/>
        <w:tab w:val="right" w:pos="9360"/>
      </w:tabs>
    </w:pPr>
  </w:style>
  <w:style w:type="character" w:customStyle="1" w:styleId="HeaderChar">
    <w:name w:val="Header Char"/>
    <w:basedOn w:val="DefaultParagraphFont"/>
    <w:link w:val="Header"/>
    <w:uiPriority w:val="99"/>
    <w:rsid w:val="00DA05F5"/>
    <w:rPr>
      <w:rFonts w:ascii="Calibri" w:eastAsia="Calibri" w:hAnsi="Calibri" w:cs="Calibri"/>
      <w:lang w:bidi="en-US"/>
    </w:rPr>
  </w:style>
  <w:style w:type="paragraph" w:styleId="Footer">
    <w:name w:val="footer"/>
    <w:basedOn w:val="Normal"/>
    <w:link w:val="FooterChar"/>
    <w:uiPriority w:val="99"/>
    <w:unhideWhenUsed/>
    <w:rsid w:val="00DA05F5"/>
    <w:pPr>
      <w:tabs>
        <w:tab w:val="center" w:pos="4680"/>
        <w:tab w:val="right" w:pos="9360"/>
      </w:tabs>
    </w:pPr>
  </w:style>
  <w:style w:type="character" w:customStyle="1" w:styleId="FooterChar">
    <w:name w:val="Footer Char"/>
    <w:basedOn w:val="DefaultParagraphFont"/>
    <w:link w:val="Footer"/>
    <w:uiPriority w:val="99"/>
    <w:rsid w:val="00DA05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sreynold@uwsp.edu" TargetMode="External"/><Relationship Id="rId18" Type="http://schemas.openxmlformats.org/officeDocument/2006/relationships/hyperlink" Target="http://www.calipsoclient.com/uwsp" TargetMode="External"/><Relationship Id="rId26" Type="http://schemas.openxmlformats.org/officeDocument/2006/relationships/hyperlink" Target="http://www.asha.org/Practice/reimbursement/medicare/student_participation_slp/" TargetMode="External"/><Relationship Id="rId3" Type="http://schemas.openxmlformats.org/officeDocument/2006/relationships/styles" Target="styles.xml"/><Relationship Id="rId21" Type="http://schemas.openxmlformats.org/officeDocument/2006/relationships/hyperlink" Target="http://www.calipsoclient.com/uwsp" TargetMode="External"/><Relationship Id="rId7" Type="http://schemas.openxmlformats.org/officeDocument/2006/relationships/endnotes" Target="endnotes.xml"/><Relationship Id="rId12" Type="http://schemas.openxmlformats.org/officeDocument/2006/relationships/hyperlink" Target="mailto:sreynold@uwsp.edu" TargetMode="External"/><Relationship Id="rId17" Type="http://schemas.openxmlformats.org/officeDocument/2006/relationships/hyperlink" Target="http://www.calipsoclient.com/uwsp" TargetMode="External"/><Relationship Id="rId25" Type="http://schemas.openxmlformats.org/officeDocument/2006/relationships/hyperlink" Target="http://www.asha.org/News/Advocacy/2011/New-Medicare-Rules-for-Student-Supervision-in-SNF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calipsoclient.com/uwsp" TargetMode="External"/><Relationship Id="rId20" Type="http://schemas.openxmlformats.org/officeDocument/2006/relationships/hyperlink" Target="http://www.calipsoclient.com/uw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sha.org/News/Advocacy/2011/New-Medicare-Rules-for-Student-Supervision-in-SNF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cms.gov/SNFPPS/Downloads/student_supervision_guidelines.zip" TargetMode="External"/><Relationship Id="rId28" Type="http://schemas.openxmlformats.org/officeDocument/2006/relationships/hyperlink" Target="mailto:reimbursement@asha.org" TargetMode="External"/><Relationship Id="rId10" Type="http://schemas.openxmlformats.org/officeDocument/2006/relationships/footer" Target="footer1.xml"/><Relationship Id="rId19" Type="http://schemas.openxmlformats.org/officeDocument/2006/relationships/hyperlink" Target="http://www.calipsoclient.com/uwsp"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wsp.edu/csd/" TargetMode="External"/><Relationship Id="rId14" Type="http://schemas.openxmlformats.org/officeDocument/2006/relationships/image" Target="media/image2.png"/><Relationship Id="rId22" Type="http://schemas.openxmlformats.org/officeDocument/2006/relationships/hyperlink" Target="http://www.cms.gov/SNFPPS/Downloads/mds30_rugiv_train_slides_081811.pdf" TargetMode="External"/><Relationship Id="rId27" Type="http://schemas.openxmlformats.org/officeDocument/2006/relationships/hyperlink" Target="http://www.asha.org/Practice/reimbursement/medicare/student_participation_slp/"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795</Number>
    <Section xmlns="409cf07c-705a-4568-bc2e-e1a7cd36a2d3" xsi:nil="true"/>
    <Calendar_x0020_Year xmlns="409cf07c-705a-4568-bc2e-e1a7cd36a2d3">2019</Calendar_x0020_Year>
    <Course_x0020_Name xmlns="409cf07c-705a-4568-bc2e-e1a7cd36a2d3">Externship</Course_x0020_Name>
    <Instructor xmlns="409cf07c-705a-4568-bc2e-e1a7cd36a2d3">Reynolds</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C7CFCE3-3B4B-4C85-B005-58CFC88E3D40}">
  <ds:schemaRefs>
    <ds:schemaRef ds:uri="http://schemas.openxmlformats.org/officeDocument/2006/bibliography"/>
  </ds:schemaRefs>
</ds:datastoreItem>
</file>

<file path=customXml/itemProps2.xml><?xml version="1.0" encoding="utf-8"?>
<ds:datastoreItem xmlns:ds="http://schemas.openxmlformats.org/officeDocument/2006/customXml" ds:itemID="{9DF7E4A0-A7AC-4160-ADEA-C1A8E0C0C525}"/>
</file>

<file path=customXml/itemProps3.xml><?xml version="1.0" encoding="utf-8"?>
<ds:datastoreItem xmlns:ds="http://schemas.openxmlformats.org/officeDocument/2006/customXml" ds:itemID="{C9B66AE8-54E9-40E2-9A3F-DF3B136E03C7}"/>
</file>

<file path=customXml/itemProps4.xml><?xml version="1.0" encoding="utf-8"?>
<ds:datastoreItem xmlns:ds="http://schemas.openxmlformats.org/officeDocument/2006/customXml" ds:itemID="{D829D3D0-D265-4102-AA3D-63B0BEFD7C13}"/>
</file>

<file path=docProps/app.xml><?xml version="1.0" encoding="utf-8"?>
<Properties xmlns="http://schemas.openxmlformats.org/officeDocument/2006/extended-properties" xmlns:vt="http://schemas.openxmlformats.org/officeDocument/2006/docPropsVTypes">
  <Template>Normal.dotm</Template>
  <TotalTime>0</TotalTime>
  <Pages>19</Pages>
  <Words>6001</Words>
  <Characters>34206</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Molski, Tammy</cp:lastModifiedBy>
  <cp:revision>2</cp:revision>
  <cp:lastPrinted>2018-11-06T15:39:00Z</cp:lastPrinted>
  <dcterms:created xsi:type="dcterms:W3CDTF">2019-01-15T20:39:00Z</dcterms:created>
  <dcterms:modified xsi:type="dcterms:W3CDTF">2019-01-15T20:39:00Z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for Office 365</vt:lpwstr>
  </property>
  <property fmtid="{D5CDD505-2E9C-101B-9397-08002B2CF9AE}" pid="4" name="LastSaved">
    <vt:filetime>2018-10-10T00:00:00Z</vt:filetime>
  </property>
  <property fmtid="{D5CDD505-2E9C-101B-9397-08002B2CF9AE}" pid="5" name="ContentTypeId">
    <vt:lpwstr>0x01010049051BA3B3C77A40B49F0F42978FF995</vt:lpwstr>
  </property>
</Properties>
</file>